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64714" w14:textId="77777777" w:rsidR="00CD2D4B" w:rsidRPr="001263B8" w:rsidRDefault="00CD2D4B" w:rsidP="00CD2D4B">
      <w:pPr>
        <w:snapToGrid w:val="0"/>
        <w:rPr>
          <w:rFonts w:ascii="標楷體" w:eastAsia="標楷體" w:hAnsi="標楷體"/>
          <w:sz w:val="32"/>
        </w:rPr>
      </w:pPr>
      <w:bookmarkStart w:id="0" w:name="_Hlk93490958"/>
      <w:r w:rsidRPr="001263B8">
        <w:rPr>
          <w:rFonts w:ascii="標楷體" w:eastAsia="標楷體" w:hAnsi="標楷體" w:hint="eastAsia"/>
          <w:sz w:val="32"/>
        </w:rPr>
        <w:t>*4-1-1課程實施說明-</w:t>
      </w:r>
      <w:r w:rsidRPr="001263B8">
        <w:rPr>
          <w:rFonts w:ascii="標楷體" w:eastAsia="標楷體" w:hAnsi="標楷體"/>
          <w:sz w:val="32"/>
        </w:rPr>
        <w:t>各</w:t>
      </w:r>
      <w:r w:rsidRPr="001263B8">
        <w:rPr>
          <w:rFonts w:ascii="標楷體" w:eastAsia="標楷體" w:hAnsi="標楷體" w:hint="eastAsia"/>
          <w:sz w:val="32"/>
        </w:rPr>
        <w:t>年級各</w:t>
      </w:r>
      <w:r w:rsidRPr="001263B8">
        <w:rPr>
          <w:rFonts w:ascii="標楷體" w:eastAsia="標楷體" w:hAnsi="標楷體"/>
          <w:sz w:val="32"/>
        </w:rPr>
        <w:t>領域</w:t>
      </w:r>
      <w:r w:rsidRPr="001263B8">
        <w:rPr>
          <w:rFonts w:ascii="標楷體" w:eastAsia="標楷體" w:hAnsi="標楷體" w:hint="eastAsia"/>
          <w:sz w:val="32"/>
        </w:rPr>
        <w:t>/科目</w:t>
      </w:r>
      <w:r w:rsidRPr="001263B8">
        <w:rPr>
          <w:rFonts w:ascii="標楷體" w:eastAsia="標楷體" w:hAnsi="標楷體"/>
          <w:sz w:val="32"/>
        </w:rPr>
        <w:t>及各彈性學習課程實施</w:t>
      </w:r>
      <w:r w:rsidRPr="001263B8">
        <w:rPr>
          <w:rFonts w:ascii="標楷體" w:eastAsia="標楷體" w:hAnsi="標楷體" w:hint="eastAsia"/>
          <w:sz w:val="32"/>
        </w:rPr>
        <w:t>規劃說明(修訂後請刪除本行)</w:t>
      </w:r>
    </w:p>
    <w:bookmarkEnd w:id="0"/>
    <w:p w14:paraId="6AB19BB6" w14:textId="77777777" w:rsidR="00CD2D4B" w:rsidRPr="001263B8" w:rsidRDefault="00CD2D4B" w:rsidP="00CD2D4B">
      <w:pPr>
        <w:rPr>
          <w:rFonts w:ascii="標楷體" w:eastAsia="標楷體" w:hAnsi="標楷體"/>
          <w:b/>
          <w:bCs/>
          <w:sz w:val="28"/>
        </w:rPr>
      </w:pPr>
      <w:r w:rsidRPr="001263B8">
        <w:rPr>
          <w:rFonts w:ascii="標楷體" w:eastAsia="標楷體" w:hAnsi="標楷體" w:hint="eastAsia"/>
          <w:b/>
          <w:bCs/>
          <w:sz w:val="28"/>
        </w:rPr>
        <w:t>肆、課程實施與評鑑規劃</w:t>
      </w:r>
    </w:p>
    <w:p w14:paraId="3AAF7FF7" w14:textId="77777777" w:rsidR="00CD2D4B" w:rsidRPr="001263B8" w:rsidRDefault="00CD2D4B" w:rsidP="00CD2D4B">
      <w:pPr>
        <w:rPr>
          <w:rFonts w:ascii="標楷體" w:eastAsia="標楷體" w:hAnsi="標楷體"/>
          <w:b/>
          <w:bCs/>
        </w:rPr>
      </w:pPr>
      <w:r w:rsidRPr="001263B8">
        <w:rPr>
          <w:rFonts w:ascii="標楷體" w:eastAsia="標楷體" w:hAnsi="標楷體" w:hint="eastAsia"/>
          <w:b/>
          <w:bCs/>
          <w:sz w:val="32"/>
        </w:rPr>
        <w:t xml:space="preserve"> </w:t>
      </w:r>
      <w:r w:rsidRPr="001263B8">
        <w:rPr>
          <w:rFonts w:ascii="標楷體" w:eastAsia="標楷體" w:hAnsi="標楷體" w:hint="eastAsia"/>
          <w:b/>
          <w:bCs/>
        </w:rPr>
        <w:t xml:space="preserve"> 一、課程實施說明</w:t>
      </w:r>
    </w:p>
    <w:p w14:paraId="79CD0151" w14:textId="77777777" w:rsidR="00CD2D4B" w:rsidRPr="001263B8" w:rsidRDefault="00CD2D4B" w:rsidP="001263B8">
      <w:pPr>
        <w:ind w:leftChars="1" w:left="849" w:hangingChars="353" w:hanging="847"/>
        <w:rPr>
          <w:rFonts w:ascii="標楷體" w:eastAsia="標楷體" w:hAnsi="標楷體"/>
        </w:rPr>
      </w:pPr>
      <w:r w:rsidRPr="001263B8">
        <w:rPr>
          <w:rFonts w:ascii="標楷體" w:eastAsia="標楷體" w:hAnsi="標楷體" w:hint="eastAsia"/>
        </w:rPr>
        <w:t xml:space="preserve">    </w:t>
      </w:r>
      <w:r w:rsidRPr="001263B8">
        <w:rPr>
          <w:rFonts w:ascii="標楷體" w:eastAsia="標楷體" w:hAnsi="標楷體"/>
        </w:rPr>
        <w:t>(</w:t>
      </w:r>
      <w:proofErr w:type="gramStart"/>
      <w:r w:rsidRPr="001263B8">
        <w:rPr>
          <w:rFonts w:ascii="標楷體" w:eastAsia="標楷體" w:hAnsi="標楷體" w:hint="eastAsia"/>
        </w:rPr>
        <w:t>一</w:t>
      </w:r>
      <w:proofErr w:type="gramEnd"/>
      <w:r w:rsidRPr="001263B8">
        <w:rPr>
          <w:rFonts w:ascii="標楷體" w:eastAsia="標楷體" w:hAnsi="標楷體"/>
        </w:rPr>
        <w:t>)各領域</w:t>
      </w:r>
      <w:r w:rsidRPr="001263B8">
        <w:rPr>
          <w:rFonts w:ascii="標楷體" w:eastAsia="標楷體" w:hAnsi="標楷體" w:hint="eastAsia"/>
        </w:rPr>
        <w:t>/科目</w:t>
      </w:r>
      <w:r w:rsidRPr="001263B8">
        <w:rPr>
          <w:rFonts w:ascii="標楷體" w:eastAsia="標楷體" w:hAnsi="標楷體"/>
        </w:rPr>
        <w:t>及各彈性學習課程實施之設施、設備、時間及教學人力之規劃說明</w:t>
      </w:r>
      <w:r w:rsidRPr="001263B8">
        <w:rPr>
          <w:rFonts w:ascii="標楷體" w:eastAsia="標楷體" w:hAnsi="標楷體" w:hint="eastAsia"/>
        </w:rPr>
        <w:t>如下: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685"/>
        <w:gridCol w:w="3544"/>
        <w:gridCol w:w="844"/>
      </w:tblGrid>
      <w:tr w:rsidR="00CD2D4B" w:rsidRPr="00B71E1D" w14:paraId="75CB513B" w14:textId="77777777" w:rsidTr="007B0873">
        <w:tc>
          <w:tcPr>
            <w:tcW w:w="1555" w:type="dxa"/>
            <w:shd w:val="clear" w:color="auto" w:fill="D9D9D9" w:themeFill="background1" w:themeFillShade="D9"/>
          </w:tcPr>
          <w:p w14:paraId="48B8716B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66E3EC69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領域</w:t>
            </w:r>
            <w:r w:rsidRPr="001263B8">
              <w:rPr>
                <w:rFonts w:ascii="標楷體" w:eastAsia="標楷體" w:hAnsi="標楷體" w:hint="eastAsia"/>
              </w:rPr>
              <w:t>/科目</w:t>
            </w:r>
            <w:r w:rsidRPr="001263B8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50F1707B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彈性學習課程</w:t>
            </w:r>
          </w:p>
        </w:tc>
        <w:tc>
          <w:tcPr>
            <w:tcW w:w="844" w:type="dxa"/>
            <w:shd w:val="clear" w:color="auto" w:fill="D9D9D9" w:themeFill="background1" w:themeFillShade="D9"/>
          </w:tcPr>
          <w:p w14:paraId="5974ED95" w14:textId="77777777" w:rsidR="00CD2D4B" w:rsidRPr="001263B8" w:rsidRDefault="00CD2D4B" w:rsidP="008941F1">
            <w:pPr>
              <w:jc w:val="center"/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 w:hint="eastAsia"/>
              </w:rPr>
              <w:t>備註</w:t>
            </w:r>
          </w:p>
        </w:tc>
      </w:tr>
      <w:tr w:rsidR="00CD2D4B" w:rsidRPr="00B71E1D" w14:paraId="2940E6FC" w14:textId="77777777" w:rsidTr="008941F1">
        <w:tc>
          <w:tcPr>
            <w:tcW w:w="1555" w:type="dxa"/>
          </w:tcPr>
          <w:p w14:paraId="13F8380D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教學設施</w:t>
            </w:r>
          </w:p>
        </w:tc>
        <w:tc>
          <w:tcPr>
            <w:tcW w:w="3685" w:type="dxa"/>
          </w:tcPr>
          <w:p w14:paraId="348B08B0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一</w:t>
            </w:r>
            <w:r w:rsidRPr="00B71E1D">
              <w:rPr>
                <w:rFonts w:ascii="標楷體" w:eastAsia="標楷體" w:hAnsi="標楷體" w:hint="eastAsia"/>
                <w:color w:val="A6A6A6" w:themeColor="background1" w:themeShade="A6"/>
              </w:rPr>
              <w:t>般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教室、專科教室、體適能教室、語言教室</w:t>
            </w:r>
          </w:p>
        </w:tc>
        <w:tc>
          <w:tcPr>
            <w:tcW w:w="3544" w:type="dxa"/>
          </w:tcPr>
          <w:p w14:paraId="54D92A18" w14:textId="4C18DDA6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="00347A09">
              <w:rPr>
                <w:rFonts w:ascii="標楷體" w:eastAsia="標楷體" w:hAnsi="標楷體" w:cs="Cambria Math" w:hint="eastAsia"/>
                <w:color w:val="A6A6A6" w:themeColor="background1" w:themeShade="A6"/>
              </w:rPr>
              <w:t>國際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教室、</w:t>
            </w:r>
            <w:r w:rsidR="00347A09">
              <w:rPr>
                <w:rFonts w:ascii="標楷體" w:eastAsia="標楷體" w:hAnsi="標楷體" w:hint="eastAsia"/>
                <w:color w:val="A6A6A6" w:themeColor="background1" w:themeShade="A6"/>
              </w:rPr>
              <w:t>雙語教室、智慧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教室、多功能教室</w:t>
            </w:r>
          </w:p>
        </w:tc>
        <w:tc>
          <w:tcPr>
            <w:tcW w:w="844" w:type="dxa"/>
          </w:tcPr>
          <w:p w14:paraId="2A30B29C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2C4CA39E" w14:textId="77777777" w:rsidTr="008941F1">
        <w:tc>
          <w:tcPr>
            <w:tcW w:w="1555" w:type="dxa"/>
          </w:tcPr>
          <w:p w14:paraId="39EA22FF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>教學設備</w:t>
            </w:r>
          </w:p>
        </w:tc>
        <w:tc>
          <w:tcPr>
            <w:tcW w:w="3685" w:type="dxa"/>
          </w:tcPr>
          <w:p w14:paraId="664D551F" w14:textId="77777777" w:rsidR="00CD2D4B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 xml:space="preserve">圖書館硬體環境舒適，藏書量豐富 </w:t>
            </w:r>
          </w:p>
          <w:p w14:paraId="3FC760DA" w14:textId="71FB44CB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班班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有</w:t>
            </w:r>
            <w:r w:rsidR="00347A09">
              <w:rPr>
                <w:rFonts w:ascii="標楷體" w:eastAsia="標楷體" w:hAnsi="標楷體" w:hint="eastAsia"/>
                <w:color w:val="A6A6A6" w:themeColor="background1" w:themeShade="A6"/>
              </w:rPr>
              <w:t>觸屏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 xml:space="preserve">、音響廣播等E化設備，合於資訊科技應用融入教學需求 </w:t>
            </w:r>
          </w:p>
          <w:p w14:paraId="5EDB55D3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體育器材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定期檢護更新</w:t>
            </w:r>
            <w:proofErr w:type="gramEnd"/>
          </w:p>
        </w:tc>
        <w:tc>
          <w:tcPr>
            <w:tcW w:w="3544" w:type="dxa"/>
          </w:tcPr>
          <w:p w14:paraId="1F785632" w14:textId="0B8CC87E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="00347A09">
              <w:rPr>
                <w:rFonts w:ascii="標楷體" w:eastAsia="標楷體" w:hAnsi="標楷體" w:cs="Cambria Math" w:hint="eastAsia"/>
                <w:color w:val="A6A6A6" w:themeColor="background1" w:themeShade="A6"/>
              </w:rPr>
              <w:t>觸控式黑板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、單槍、平板電腦、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彈性學習課程所需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圖書設備完善。</w:t>
            </w:r>
          </w:p>
        </w:tc>
        <w:tc>
          <w:tcPr>
            <w:tcW w:w="844" w:type="dxa"/>
          </w:tcPr>
          <w:p w14:paraId="668F8E22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18BBAE21" w14:textId="77777777" w:rsidTr="008941F1">
        <w:tc>
          <w:tcPr>
            <w:tcW w:w="1555" w:type="dxa"/>
          </w:tcPr>
          <w:p w14:paraId="132DA224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 xml:space="preserve">教學時間 </w:t>
            </w:r>
          </w:p>
        </w:tc>
        <w:tc>
          <w:tcPr>
            <w:tcW w:w="3685" w:type="dxa"/>
          </w:tcPr>
          <w:p w14:paraId="58B20C54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依據課綱規劃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各領域課程學習節數及訂定學生作息表</w:t>
            </w:r>
          </w:p>
        </w:tc>
        <w:tc>
          <w:tcPr>
            <w:tcW w:w="3544" w:type="dxa"/>
          </w:tcPr>
          <w:p w14:paraId="418FD6C5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依據課綱規劃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彈性學習課程節數</w:t>
            </w:r>
          </w:p>
        </w:tc>
        <w:tc>
          <w:tcPr>
            <w:tcW w:w="844" w:type="dxa"/>
          </w:tcPr>
          <w:p w14:paraId="462F1EC1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795BBE1C" w14:textId="77777777" w:rsidTr="008941F1">
        <w:tc>
          <w:tcPr>
            <w:tcW w:w="1555" w:type="dxa"/>
          </w:tcPr>
          <w:p w14:paraId="7313DD8F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 xml:space="preserve">教學人力 </w:t>
            </w:r>
          </w:p>
        </w:tc>
        <w:tc>
          <w:tcPr>
            <w:tcW w:w="3685" w:type="dxa"/>
          </w:tcPr>
          <w:p w14:paraId="5C27B248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依照教師教學專長進行職務與課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務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編配</w:t>
            </w:r>
          </w:p>
        </w:tc>
        <w:tc>
          <w:tcPr>
            <w:tcW w:w="3544" w:type="dxa"/>
          </w:tcPr>
          <w:p w14:paraId="79EF4D65" w14:textId="77777777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依照教師教學專長進行職務與課</w:t>
            </w:r>
            <w:proofErr w:type="gramStart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務</w:t>
            </w:r>
            <w:proofErr w:type="gramEnd"/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編配</w:t>
            </w:r>
          </w:p>
        </w:tc>
        <w:tc>
          <w:tcPr>
            <w:tcW w:w="844" w:type="dxa"/>
          </w:tcPr>
          <w:p w14:paraId="6C790257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  <w:tr w:rsidR="00CD2D4B" w:rsidRPr="00B71E1D" w14:paraId="4C5F8A66" w14:textId="77777777" w:rsidTr="008941F1">
        <w:tc>
          <w:tcPr>
            <w:tcW w:w="1555" w:type="dxa"/>
          </w:tcPr>
          <w:p w14:paraId="4F9937C6" w14:textId="77777777" w:rsidR="00CD2D4B" w:rsidRPr="001263B8" w:rsidRDefault="00CD2D4B" w:rsidP="008941F1">
            <w:pPr>
              <w:rPr>
                <w:rFonts w:ascii="標楷體" w:eastAsia="標楷體" w:hAnsi="標楷體"/>
              </w:rPr>
            </w:pPr>
            <w:r w:rsidRPr="001263B8">
              <w:rPr>
                <w:rFonts w:ascii="標楷體" w:eastAsia="標楷體" w:hAnsi="標楷體"/>
              </w:rPr>
              <w:t xml:space="preserve">其他特色 </w:t>
            </w:r>
          </w:p>
        </w:tc>
        <w:tc>
          <w:tcPr>
            <w:tcW w:w="3685" w:type="dxa"/>
          </w:tcPr>
          <w:p w14:paraId="43FD8DA8" w14:textId="2FF00155" w:rsidR="00CD2D4B" w:rsidRPr="00B71E1D" w:rsidRDefault="00CD2D4B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本校</w:t>
            </w:r>
            <w:r w:rsidR="00347A09">
              <w:rPr>
                <w:rFonts w:ascii="標楷體" w:eastAsia="標楷體" w:hAnsi="標楷體" w:hint="eastAsia"/>
                <w:color w:val="A6A6A6" w:themeColor="background1" w:themeShade="A6"/>
              </w:rPr>
              <w:t>申請</w:t>
            </w:r>
            <w:r w:rsidR="00347A09" w:rsidRPr="00347A09">
              <w:rPr>
                <w:rFonts w:ascii="標楷體" w:eastAsia="標楷體" w:hAnsi="標楷體" w:hint="eastAsia"/>
                <w:color w:val="A6A6A6" w:themeColor="background1" w:themeShade="A6"/>
              </w:rPr>
              <w:t>活化教學與多元學習計畫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，教師已完成素養導向相關教學專業增能，並具備素養教學轉化專業知能</w:t>
            </w:r>
          </w:p>
        </w:tc>
        <w:tc>
          <w:tcPr>
            <w:tcW w:w="3544" w:type="dxa"/>
          </w:tcPr>
          <w:p w14:paraId="713040FE" w14:textId="0FD596BA" w:rsidR="00CD2D4B" w:rsidRPr="00B71E1D" w:rsidRDefault="00CD2D4B" w:rsidP="00326AB8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B71E1D">
              <w:rPr>
                <w:rFonts w:ascii="標楷體" w:eastAsia="標楷體" w:hAnsi="標楷體" w:cs="Cambria Math"/>
                <w:color w:val="A6A6A6" w:themeColor="background1" w:themeShade="A6"/>
              </w:rPr>
              <w:t>◎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本校</w:t>
            </w:r>
            <w:r w:rsidR="00347A09">
              <w:rPr>
                <w:rFonts w:ascii="標楷體" w:eastAsia="標楷體" w:hAnsi="標楷體" w:hint="eastAsia"/>
                <w:color w:val="A6A6A6" w:themeColor="background1" w:themeShade="A6"/>
              </w:rPr>
              <w:t>配合</w:t>
            </w:r>
            <w:r w:rsidR="00347A09" w:rsidRPr="00347A09">
              <w:rPr>
                <w:rFonts w:ascii="標楷體" w:eastAsia="標楷體" w:hAnsi="標楷體" w:hint="eastAsia"/>
                <w:color w:val="A6A6A6" w:themeColor="background1" w:themeShade="A6"/>
              </w:rPr>
              <w:t>活化教學與多元學習計畫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，規劃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並施行</w:t>
            </w:r>
            <w:r w:rsidR="00326AB8">
              <w:rPr>
                <w:rFonts w:ascii="標楷體" w:eastAsia="標楷體" w:hAnsi="標楷體" w:hint="eastAsia"/>
                <w:color w:val="A6A6A6" w:themeColor="background1" w:themeShade="A6"/>
              </w:rPr>
              <w:t>7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-</w:t>
            </w:r>
            <w:r w:rsidR="00326AB8">
              <w:rPr>
                <w:rFonts w:ascii="標楷體" w:eastAsia="標楷體" w:hAnsi="標楷體" w:hint="eastAsia"/>
                <w:color w:val="A6A6A6" w:themeColor="background1" w:themeShade="A6"/>
              </w:rPr>
              <w:t>9</w:t>
            </w:r>
            <w:r w:rsidRPr="00B71E1D">
              <w:rPr>
                <w:rFonts w:ascii="標楷體" w:eastAsia="標楷體" w:hAnsi="標楷體"/>
                <w:color w:val="A6A6A6" w:themeColor="background1" w:themeShade="A6"/>
              </w:rPr>
              <w:t>年級校訂課程，並由專案經費充實建置校訂課程相關資源及人力培訓</w:t>
            </w:r>
          </w:p>
        </w:tc>
        <w:tc>
          <w:tcPr>
            <w:tcW w:w="844" w:type="dxa"/>
          </w:tcPr>
          <w:p w14:paraId="633A3DBE" w14:textId="77777777" w:rsidR="00CD2D4B" w:rsidRPr="00B71E1D" w:rsidRDefault="00CD2D4B" w:rsidP="008941F1">
            <w:pPr>
              <w:rPr>
                <w:rFonts w:ascii="標楷體" w:eastAsia="標楷體" w:hAnsi="標楷體"/>
              </w:rPr>
            </w:pPr>
          </w:p>
        </w:tc>
      </w:tr>
    </w:tbl>
    <w:p w14:paraId="084D45DF" w14:textId="77777777" w:rsidR="00CD2D4B" w:rsidRPr="00B71E1D" w:rsidRDefault="00CD2D4B" w:rsidP="00CD2D4B">
      <w:pPr>
        <w:ind w:rightChars="400" w:right="960"/>
        <w:rPr>
          <w:rFonts w:ascii="標楷體" w:eastAsia="標楷體" w:hAnsi="標楷體"/>
        </w:rPr>
      </w:pPr>
    </w:p>
    <w:p w14:paraId="177E352F" w14:textId="77777777" w:rsidR="00CD2D4B" w:rsidRDefault="00CD2D4B" w:rsidP="00CD2D4B">
      <w:pPr>
        <w:ind w:rightChars="400" w:right="960"/>
        <w:rPr>
          <w:rFonts w:ascii="標楷體" w:eastAsia="標楷體" w:hAnsi="標楷體"/>
        </w:rPr>
      </w:pPr>
    </w:p>
    <w:p w14:paraId="5FCB1640" w14:textId="77777777" w:rsidR="00CD2D4B" w:rsidRPr="00780965" w:rsidRDefault="00CD2D4B" w:rsidP="00CD2D4B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D218EB6" w14:textId="77777777" w:rsidR="00CD2D4B" w:rsidRDefault="00CD2D4B" w:rsidP="00CD2D4B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B6CA073" w14:textId="77777777" w:rsidR="00CD2D4B" w:rsidRDefault="00CD2D4B" w:rsidP="00CD2D4B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1544ECA" w14:textId="77777777" w:rsidR="00CD2D4B" w:rsidRDefault="00CD2D4B" w:rsidP="00CD2D4B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A5F949E" w14:textId="77777777" w:rsidR="00E54B07" w:rsidRPr="00CD2D4B" w:rsidRDefault="00E54B07" w:rsidP="00CD2D4B"/>
    <w:sectPr w:rsidR="00E54B07" w:rsidRPr="00CD2D4B" w:rsidSect="00400BA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0DBF7" w14:textId="77777777" w:rsidR="00106846" w:rsidRDefault="00106846" w:rsidP="00CD2D4B">
      <w:r>
        <w:separator/>
      </w:r>
    </w:p>
  </w:endnote>
  <w:endnote w:type="continuationSeparator" w:id="0">
    <w:p w14:paraId="61D5C85F" w14:textId="77777777" w:rsidR="00106846" w:rsidRDefault="00106846" w:rsidP="00CD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C1220" w14:textId="77777777" w:rsidR="00106846" w:rsidRDefault="00106846" w:rsidP="00CD2D4B">
      <w:r>
        <w:separator/>
      </w:r>
    </w:p>
  </w:footnote>
  <w:footnote w:type="continuationSeparator" w:id="0">
    <w:p w14:paraId="41655017" w14:textId="77777777" w:rsidR="00106846" w:rsidRDefault="00106846" w:rsidP="00CD2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BA5"/>
    <w:rsid w:val="00106846"/>
    <w:rsid w:val="001263B8"/>
    <w:rsid w:val="00326AB8"/>
    <w:rsid w:val="00347A09"/>
    <w:rsid w:val="003A3EB7"/>
    <w:rsid w:val="003D31EF"/>
    <w:rsid w:val="003E5E38"/>
    <w:rsid w:val="00400BA5"/>
    <w:rsid w:val="004B32F3"/>
    <w:rsid w:val="00725C56"/>
    <w:rsid w:val="007B0873"/>
    <w:rsid w:val="00B4149E"/>
    <w:rsid w:val="00B978BE"/>
    <w:rsid w:val="00C86713"/>
    <w:rsid w:val="00CD2D4B"/>
    <w:rsid w:val="00E54B07"/>
    <w:rsid w:val="00EA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3F989"/>
  <w15:chartTrackingRefBased/>
  <w15:docId w15:val="{9DD7F357-5C86-413B-8FC6-1D22875E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BA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00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2D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2D4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2D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2D4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cp:lastPrinted>2024-03-08T06:37:00Z</cp:lastPrinted>
  <dcterms:created xsi:type="dcterms:W3CDTF">2025-02-18T07:11:00Z</dcterms:created>
  <dcterms:modified xsi:type="dcterms:W3CDTF">2025-02-18T07:11:00Z</dcterms:modified>
</cp:coreProperties>
</file>