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2C4" w:rsidRDefault="00E00FF7" w:rsidP="00E00FF7">
      <w:pPr>
        <w:jc w:val="center"/>
        <w:rPr>
          <w:rFonts w:ascii="華康中黑體" w:eastAsia="華康中黑體"/>
          <w:sz w:val="36"/>
          <w:szCs w:val="36"/>
        </w:rPr>
      </w:pPr>
      <w:r w:rsidRPr="00E00FF7">
        <w:rPr>
          <w:rFonts w:ascii="華康中黑體" w:eastAsia="華康中黑體" w:hint="eastAsia"/>
          <w:sz w:val="36"/>
          <w:szCs w:val="36"/>
        </w:rPr>
        <w:t>10</w:t>
      </w:r>
      <w:r w:rsidR="00BB0C3D">
        <w:rPr>
          <w:rFonts w:ascii="華康中黑體" w:eastAsia="華康中黑體" w:hint="eastAsia"/>
          <w:sz w:val="36"/>
          <w:szCs w:val="36"/>
        </w:rPr>
        <w:t>9</w:t>
      </w:r>
      <w:r w:rsidRPr="00E00FF7">
        <w:rPr>
          <w:rFonts w:ascii="華康中黑體" w:eastAsia="華康中黑體" w:hint="eastAsia"/>
          <w:sz w:val="36"/>
          <w:szCs w:val="36"/>
        </w:rPr>
        <w:t>學年度 第二學期 教職員工CRC教育訓練題目</w:t>
      </w:r>
    </w:p>
    <w:p w:rsidR="00D43449" w:rsidRPr="007E49C5" w:rsidRDefault="00D43449" w:rsidP="00D43449">
      <w:pPr>
        <w:rPr>
          <w:rFonts w:ascii="華康中黑體" w:eastAsia="華康中黑體"/>
          <w:color w:val="FF0000"/>
          <w:sz w:val="32"/>
          <w:szCs w:val="32"/>
        </w:rPr>
      </w:pPr>
      <w:r w:rsidRPr="00D43449">
        <w:rPr>
          <w:rFonts w:ascii="華康中黑體" w:eastAsia="華康中黑體" w:hint="eastAsia"/>
          <w:sz w:val="32"/>
          <w:szCs w:val="32"/>
        </w:rPr>
        <w:t>※影片</w:t>
      </w:r>
      <w:r w:rsidR="00E8153C">
        <w:rPr>
          <w:rFonts w:ascii="華康中黑體" w:eastAsia="華康中黑體" w:hint="eastAsia"/>
          <w:sz w:val="32"/>
          <w:szCs w:val="32"/>
        </w:rPr>
        <w:t>內容</w:t>
      </w:r>
      <w:r w:rsidRPr="00D43449">
        <w:rPr>
          <w:rFonts w:ascii="華康中黑體" w:eastAsia="華康中黑體" w:hint="eastAsia"/>
          <w:sz w:val="32"/>
          <w:szCs w:val="32"/>
        </w:rPr>
        <w:t>：第</w:t>
      </w:r>
      <w:r w:rsidR="00BB0C3D">
        <w:rPr>
          <w:rFonts w:ascii="華康中黑體" w:eastAsia="華康中黑體" w:hint="eastAsia"/>
          <w:sz w:val="32"/>
          <w:szCs w:val="32"/>
        </w:rPr>
        <w:t>二</w:t>
      </w:r>
      <w:r w:rsidRPr="00D43449">
        <w:rPr>
          <w:rFonts w:ascii="華康中黑體" w:eastAsia="華康中黑體" w:hint="eastAsia"/>
          <w:sz w:val="32"/>
          <w:szCs w:val="32"/>
        </w:rPr>
        <w:t>講 兒童權利公約</w:t>
      </w:r>
      <w:r w:rsidR="00414D76">
        <w:rPr>
          <w:rFonts w:ascii="華康中黑體" w:eastAsia="華康中黑體" w:hint="eastAsia"/>
          <w:sz w:val="32"/>
          <w:szCs w:val="32"/>
        </w:rPr>
        <w:t xml:space="preserve"> </w:t>
      </w:r>
      <w:r w:rsidR="000117C9">
        <w:rPr>
          <w:rFonts w:ascii="華康中黑體" w:eastAsia="華康中黑體" w:hint="eastAsia"/>
          <w:sz w:val="32"/>
          <w:szCs w:val="32"/>
        </w:rPr>
        <w:t xml:space="preserve">各項權利分析(一)四項一般性原則          </w:t>
      </w:r>
      <w:r w:rsidR="000B33DD">
        <w:rPr>
          <w:rFonts w:hint="eastAsia"/>
          <w:sz w:val="32"/>
          <w:szCs w:val="32"/>
        </w:rPr>
        <w:t xml:space="preserve"> </w:t>
      </w:r>
      <w:r w:rsidR="000B33DD" w:rsidRPr="007E49C5">
        <w:rPr>
          <w:rFonts w:hint="eastAsia"/>
          <w:color w:val="FF0000"/>
          <w:sz w:val="32"/>
          <w:szCs w:val="32"/>
        </w:rPr>
        <w:t xml:space="preserve"> </w:t>
      </w:r>
    </w:p>
    <w:p w:rsidR="00507FD8" w:rsidRDefault="00CA247B" w:rsidP="00D43449">
      <w:pPr>
        <w:snapToGrid w:val="0"/>
        <w:spacing w:line="240" w:lineRule="atLeast"/>
        <w:rPr>
          <w:rFonts w:ascii="華康中黑體" w:eastAsia="華康中黑體"/>
          <w:sz w:val="32"/>
          <w:szCs w:val="32"/>
        </w:rPr>
      </w:pPr>
      <w:r>
        <w:rPr>
          <w:rFonts w:ascii="華康中黑體" w:eastAsia="華康中黑體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5577840</wp:posOffset>
            </wp:positionH>
            <wp:positionV relativeFrom="paragraph">
              <wp:posOffset>99060</wp:posOffset>
            </wp:positionV>
            <wp:extent cx="1158875" cy="1137742"/>
            <wp:effectExtent l="0" t="0" r="3175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591" cy="1145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FF7" w:rsidRPr="00D8319E" w:rsidRDefault="00B10EEA" w:rsidP="00D43449">
      <w:pPr>
        <w:snapToGrid w:val="0"/>
        <w:spacing w:line="240" w:lineRule="atLeast"/>
        <w:rPr>
          <w:rFonts w:ascii="華康中黑體" w:eastAsia="華康中黑體"/>
          <w:sz w:val="32"/>
          <w:szCs w:val="32"/>
        </w:rPr>
      </w:pPr>
      <w:r w:rsidRPr="00D8319E">
        <w:rPr>
          <w:rFonts w:ascii="華康中黑體" w:eastAsia="華康中黑體" w:hint="eastAsia"/>
          <w:sz w:val="32"/>
          <w:szCs w:val="32"/>
        </w:rPr>
        <w:t>一、是非題：</w:t>
      </w:r>
    </w:p>
    <w:p w:rsidR="00946D8B" w:rsidRDefault="00946D8B" w:rsidP="00946D8B">
      <w:pPr>
        <w:spacing w:line="0" w:lineRule="atLeast"/>
        <w:ind w:left="1620" w:hangingChars="675" w:hanging="1620"/>
        <w:rPr>
          <w:rFonts w:ascii="微軟正黑體" w:eastAsia="微軟正黑體" w:hAnsi="微軟正黑體"/>
          <w:szCs w:val="24"/>
        </w:rPr>
      </w:pPr>
      <w:r w:rsidRPr="00802CBB">
        <w:rPr>
          <w:rFonts w:ascii="微軟正黑體" w:eastAsia="微軟正黑體" w:hAnsi="微軟正黑體" w:hint="eastAsia"/>
          <w:szCs w:val="24"/>
        </w:rPr>
        <w:t>（　　）</w:t>
      </w:r>
      <w:r w:rsidRPr="00802CBB">
        <w:rPr>
          <w:rFonts w:ascii="微軟正黑體" w:eastAsia="微軟正黑體" w:hAnsi="微軟正黑體"/>
          <w:szCs w:val="24"/>
        </w:rPr>
        <w:t>1</w:t>
      </w:r>
      <w:r w:rsidRPr="00802CBB">
        <w:rPr>
          <w:rFonts w:ascii="微軟正黑體" w:eastAsia="微軟正黑體" w:hAnsi="微軟正黑體" w:hint="eastAsia"/>
          <w:szCs w:val="24"/>
        </w:rPr>
        <w:t>、針對兒童生命、生存權及發展權，並不包含兒童或少年自殺等問題，</w:t>
      </w:r>
    </w:p>
    <w:p w:rsidR="00946D8B" w:rsidRPr="00802CBB" w:rsidRDefault="00946D8B" w:rsidP="00946D8B">
      <w:pPr>
        <w:spacing w:line="0" w:lineRule="atLeast"/>
        <w:ind w:left="1620" w:hangingChars="675" w:hanging="162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   </w:t>
      </w:r>
      <w:r w:rsidRPr="00802CBB">
        <w:rPr>
          <w:rFonts w:ascii="微軟正黑體" w:eastAsia="微軟正黑體" w:hAnsi="微軟正黑體" w:hint="eastAsia"/>
          <w:szCs w:val="24"/>
        </w:rPr>
        <w:t>因每個人皆有權利決定自己的生命。</w:t>
      </w:r>
    </w:p>
    <w:p w:rsidR="00946D8B" w:rsidRDefault="00946D8B" w:rsidP="00946D8B">
      <w:pPr>
        <w:spacing w:line="0" w:lineRule="atLeast"/>
        <w:ind w:left="1620" w:hangingChars="675" w:hanging="1620"/>
        <w:rPr>
          <w:rFonts w:ascii="微軟正黑體" w:eastAsia="微軟正黑體" w:hAnsi="微軟正黑體"/>
          <w:szCs w:val="24"/>
        </w:rPr>
      </w:pPr>
      <w:r w:rsidRPr="00802CBB">
        <w:rPr>
          <w:rFonts w:ascii="微軟正黑體" w:eastAsia="微軟正黑體" w:hAnsi="微軟正黑體" w:hint="eastAsia"/>
          <w:szCs w:val="24"/>
        </w:rPr>
        <w:t>（　　）</w:t>
      </w:r>
      <w:r>
        <w:rPr>
          <w:rFonts w:ascii="微軟正黑體" w:eastAsia="微軟正黑體" w:hAnsi="微軟正黑體" w:hint="eastAsia"/>
          <w:szCs w:val="24"/>
        </w:rPr>
        <w:t>2</w:t>
      </w:r>
      <w:r w:rsidRPr="00802CBB">
        <w:rPr>
          <w:rFonts w:ascii="微軟正黑體" w:eastAsia="微軟正黑體" w:hAnsi="微軟正黑體" w:hint="eastAsia"/>
          <w:szCs w:val="24"/>
        </w:rPr>
        <w:t>、兒童權利公約中，「兒童得自由表達意見」係強調締約國應確保兒童</w:t>
      </w:r>
    </w:p>
    <w:p w:rsidR="00946D8B" w:rsidRPr="00802CBB" w:rsidRDefault="00CA247B" w:rsidP="00946D8B">
      <w:pPr>
        <w:spacing w:line="0" w:lineRule="atLeast"/>
        <w:ind w:left="2160" w:hangingChars="675" w:hanging="2160"/>
        <w:rPr>
          <w:rFonts w:ascii="微軟正黑體" w:eastAsia="微軟正黑體" w:hAnsi="微軟正黑體"/>
          <w:szCs w:val="24"/>
        </w:rPr>
      </w:pPr>
      <w:r w:rsidRPr="00CA247B">
        <w:rPr>
          <w:rFonts w:ascii="華康中黑體" w:eastAsia="華康中黑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74930</wp:posOffset>
                </wp:positionV>
                <wp:extent cx="937260" cy="1404620"/>
                <wp:effectExtent l="0" t="0" r="1524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47B" w:rsidRDefault="00CA247B">
                            <w:r>
                              <w:rPr>
                                <w:rFonts w:hint="eastAsia"/>
                              </w:rPr>
                              <w:t>影片</w:t>
                            </w:r>
                            <w:r>
                              <w:rPr>
                                <w:rFonts w:hint="eastAsia"/>
                              </w:rPr>
                              <w:t>QR</w:t>
                            </w:r>
                            <w:r>
                              <w:rPr>
                                <w:rFonts w:hint="eastAsia"/>
                              </w:rPr>
                              <w:t>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2.6pt;margin-top:5.9pt;width:73.8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">
                <v:textbox style="mso-fit-shape-to-text:t">
                  <w:txbxContent>
                    <w:p w:rsidR="00CA247B" w:rsidRDefault="00CA247B">
                      <w:r>
                        <w:rPr>
                          <w:rFonts w:hint="eastAsia"/>
                        </w:rPr>
                        <w:t>影片</w:t>
                      </w:r>
                      <w:r>
                        <w:rPr>
                          <w:rFonts w:hint="eastAsia"/>
                        </w:rPr>
                        <w:t>QR</w:t>
                      </w:r>
                      <w:r>
                        <w:rPr>
                          <w:rFonts w:hint="eastAsia"/>
                        </w:rPr>
                        <w:t>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6D8B">
        <w:rPr>
          <w:rFonts w:ascii="微軟正黑體" w:eastAsia="微軟正黑體" w:hAnsi="微軟正黑體" w:hint="eastAsia"/>
          <w:szCs w:val="24"/>
        </w:rPr>
        <w:t xml:space="preserve">           </w:t>
      </w:r>
      <w:r w:rsidR="00946D8B" w:rsidRPr="00802CBB">
        <w:rPr>
          <w:rFonts w:ascii="微軟正黑體" w:eastAsia="微軟正黑體" w:hAnsi="微軟正黑體" w:hint="eastAsia"/>
          <w:szCs w:val="24"/>
        </w:rPr>
        <w:t>得於友善環境下安全地表達意見。</w:t>
      </w:r>
    </w:p>
    <w:p w:rsidR="00946D8B" w:rsidRDefault="00946D8B" w:rsidP="00946D8B">
      <w:pPr>
        <w:spacing w:line="0" w:lineRule="atLeast"/>
        <w:ind w:left="1620" w:hangingChars="675" w:hanging="1620"/>
        <w:rPr>
          <w:rFonts w:ascii="微軟正黑體" w:eastAsia="微軟正黑體" w:hAnsi="微軟正黑體"/>
          <w:szCs w:val="24"/>
        </w:rPr>
      </w:pPr>
      <w:r w:rsidRPr="00802CBB">
        <w:rPr>
          <w:rFonts w:ascii="微軟正黑體" w:eastAsia="微軟正黑體" w:hAnsi="微軟正黑體" w:hint="eastAsia"/>
          <w:szCs w:val="24"/>
        </w:rPr>
        <w:t>（　　）</w:t>
      </w:r>
      <w:r>
        <w:rPr>
          <w:rFonts w:ascii="微軟正黑體" w:eastAsia="微軟正黑體" w:hAnsi="微軟正黑體" w:hint="eastAsia"/>
          <w:szCs w:val="24"/>
        </w:rPr>
        <w:t>3</w:t>
      </w:r>
      <w:r w:rsidRPr="00802CBB">
        <w:rPr>
          <w:rFonts w:ascii="微軟正黑體" w:eastAsia="微軟正黑體" w:hAnsi="微軟正黑體" w:hint="eastAsia"/>
          <w:szCs w:val="24"/>
        </w:rPr>
        <w:t>、兒童權利公約中，締約國應讓兒童「自由表示其意見」</w:t>
      </w:r>
      <w:bookmarkStart w:id="0" w:name="_GoBack"/>
      <w:bookmarkEnd w:id="0"/>
      <w:r w:rsidRPr="00802CBB">
        <w:rPr>
          <w:rFonts w:ascii="微軟正黑體" w:eastAsia="微軟正黑體" w:hAnsi="微軟正黑體" w:hint="eastAsia"/>
          <w:szCs w:val="24"/>
        </w:rPr>
        <w:t>，係指應讓兒</w:t>
      </w:r>
    </w:p>
    <w:p w:rsidR="00946D8B" w:rsidRPr="00802CBB" w:rsidRDefault="007C3849" w:rsidP="00946D8B">
      <w:pPr>
        <w:spacing w:line="0" w:lineRule="atLeast"/>
        <w:ind w:left="1620" w:hangingChars="675" w:hanging="162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noProof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5563870</wp:posOffset>
            </wp:positionH>
            <wp:positionV relativeFrom="margin">
              <wp:posOffset>2766060</wp:posOffset>
            </wp:positionV>
            <wp:extent cx="1188720" cy="118872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10316135109(問卷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D8B">
        <w:rPr>
          <w:rFonts w:ascii="微軟正黑體" w:eastAsia="微軟正黑體" w:hAnsi="微軟正黑體" w:hint="eastAsia"/>
          <w:szCs w:val="24"/>
        </w:rPr>
        <w:t xml:space="preserve">           </w:t>
      </w:r>
      <w:r w:rsidR="00946D8B" w:rsidRPr="00802CBB">
        <w:rPr>
          <w:rFonts w:ascii="微軟正黑體" w:eastAsia="微軟正黑體" w:hAnsi="微軟正黑體" w:hint="eastAsia"/>
          <w:szCs w:val="24"/>
        </w:rPr>
        <w:t>童選擇是否表達其意見且應不受任何形式的壓力。</w:t>
      </w:r>
    </w:p>
    <w:p w:rsidR="00946D8B" w:rsidRPr="00802CBB" w:rsidRDefault="00946D8B" w:rsidP="00946D8B">
      <w:pPr>
        <w:spacing w:line="0" w:lineRule="atLeast"/>
        <w:ind w:left="1620" w:hangingChars="675" w:hanging="1620"/>
        <w:rPr>
          <w:rFonts w:ascii="微軟正黑體" w:eastAsia="微軟正黑體" w:hAnsi="微軟正黑體"/>
          <w:szCs w:val="24"/>
        </w:rPr>
      </w:pPr>
      <w:r w:rsidRPr="00802CBB">
        <w:rPr>
          <w:rFonts w:ascii="微軟正黑體" w:eastAsia="微軟正黑體" w:hAnsi="微軟正黑體" w:hint="eastAsia"/>
          <w:szCs w:val="24"/>
        </w:rPr>
        <w:t>（　　）</w:t>
      </w:r>
      <w:r>
        <w:rPr>
          <w:rFonts w:ascii="微軟正黑體" w:eastAsia="微軟正黑體" w:hAnsi="微軟正黑體" w:hint="eastAsia"/>
          <w:szCs w:val="24"/>
        </w:rPr>
        <w:t>4</w:t>
      </w:r>
      <w:r w:rsidRPr="00802CBB">
        <w:rPr>
          <w:rFonts w:ascii="微軟正黑體" w:eastAsia="微軟正黑體" w:hAnsi="微軟正黑體" w:hint="eastAsia"/>
          <w:szCs w:val="24"/>
        </w:rPr>
        <w:t>、兒童權利公約中規定所有未滿</w:t>
      </w:r>
      <w:r w:rsidRPr="00802CBB">
        <w:rPr>
          <w:rFonts w:ascii="微軟正黑體" w:eastAsia="微軟正黑體" w:hAnsi="微軟正黑體"/>
          <w:szCs w:val="24"/>
        </w:rPr>
        <w:t>18</w:t>
      </w:r>
      <w:r w:rsidRPr="00802CBB">
        <w:rPr>
          <w:rFonts w:ascii="微軟正黑體" w:eastAsia="微軟正黑體" w:hAnsi="微軟正黑體" w:hint="eastAsia"/>
          <w:szCs w:val="24"/>
        </w:rPr>
        <w:t>歲之人皆屬公約所保障之「兒童」。</w:t>
      </w:r>
    </w:p>
    <w:p w:rsidR="00946D8B" w:rsidRDefault="00946D8B" w:rsidP="00946D8B">
      <w:pPr>
        <w:spacing w:line="0" w:lineRule="atLeast"/>
        <w:ind w:left="1620" w:hangingChars="675" w:hanging="1620"/>
        <w:rPr>
          <w:rFonts w:ascii="微軟正黑體" w:eastAsia="微軟正黑體" w:hAnsi="微軟正黑體"/>
          <w:szCs w:val="24"/>
        </w:rPr>
      </w:pPr>
      <w:r w:rsidRPr="00802CBB">
        <w:rPr>
          <w:rFonts w:ascii="微軟正黑體" w:eastAsia="微軟正黑體" w:hAnsi="微軟正黑體" w:hint="eastAsia"/>
          <w:szCs w:val="24"/>
        </w:rPr>
        <w:t>（　　）</w:t>
      </w:r>
      <w:r>
        <w:rPr>
          <w:rFonts w:ascii="微軟正黑體" w:eastAsia="微軟正黑體" w:hAnsi="微軟正黑體" w:hint="eastAsia"/>
          <w:szCs w:val="24"/>
        </w:rPr>
        <w:t>5</w:t>
      </w:r>
      <w:r w:rsidRPr="00802CBB">
        <w:rPr>
          <w:rFonts w:ascii="微軟正黑體" w:eastAsia="微軟正黑體" w:hAnsi="微軟正黑體" w:hint="eastAsia"/>
          <w:szCs w:val="24"/>
        </w:rPr>
        <w:t>、學校應尊重兒童權利公約所揭櫫之權利，在任何情況下皆須給予所</w:t>
      </w:r>
    </w:p>
    <w:p w:rsidR="00B10EEA" w:rsidRDefault="00946D8B" w:rsidP="00946D8B">
      <w:pPr>
        <w:spacing w:line="0" w:lineRule="atLeast"/>
        <w:ind w:left="1620" w:hangingChars="675" w:hanging="162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   </w:t>
      </w:r>
      <w:r w:rsidRPr="00802CBB">
        <w:rPr>
          <w:rFonts w:ascii="微軟正黑體" w:eastAsia="微軟正黑體" w:hAnsi="微軟正黑體" w:hint="eastAsia"/>
          <w:szCs w:val="24"/>
        </w:rPr>
        <w:t>有學生「一致待遇」，達到「同等結果」。</w:t>
      </w:r>
    </w:p>
    <w:p w:rsidR="00686345" w:rsidRPr="00946D8B" w:rsidRDefault="00686345" w:rsidP="00946D8B">
      <w:pPr>
        <w:spacing w:line="0" w:lineRule="atLeast"/>
        <w:ind w:left="1620" w:hangingChars="675" w:hanging="1620"/>
        <w:rPr>
          <w:rFonts w:ascii="微軟正黑體" w:eastAsia="微軟正黑體" w:hAnsi="微軟正黑體" w:hint="eastAsia"/>
          <w:szCs w:val="24"/>
        </w:rPr>
      </w:pPr>
    </w:p>
    <w:p w:rsidR="00D8319E" w:rsidRPr="00D8319E" w:rsidRDefault="00CA247B" w:rsidP="00D43449">
      <w:pPr>
        <w:snapToGrid w:val="0"/>
        <w:spacing w:line="240" w:lineRule="atLeast"/>
        <w:rPr>
          <w:rFonts w:ascii="華康中黑體" w:eastAsia="華康中黑體"/>
          <w:sz w:val="32"/>
          <w:szCs w:val="32"/>
        </w:rPr>
      </w:pPr>
      <w:r w:rsidRPr="00CA247B">
        <w:rPr>
          <w:rFonts w:ascii="華康中黑體" w:eastAsia="華康中黑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F9D5E1" wp14:editId="538EF4AD">
                <wp:simplePos x="0" y="0"/>
                <wp:positionH relativeFrom="margin">
                  <wp:posOffset>5693410</wp:posOffset>
                </wp:positionH>
                <wp:positionV relativeFrom="paragraph">
                  <wp:posOffset>29210</wp:posOffset>
                </wp:positionV>
                <wp:extent cx="937260" cy="1404620"/>
                <wp:effectExtent l="0" t="0" r="15240" b="1397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47B" w:rsidRDefault="00CA247B" w:rsidP="00CA247B">
                            <w:r>
                              <w:rPr>
                                <w:rFonts w:hint="eastAsia"/>
                              </w:rPr>
                              <w:t>題目</w:t>
                            </w:r>
                            <w:r>
                              <w:rPr>
                                <w:rFonts w:hint="eastAsia"/>
                              </w:rPr>
                              <w:t>QR</w:t>
                            </w:r>
                            <w:r>
                              <w:rPr>
                                <w:rFonts w:hint="eastAsia"/>
                              </w:rPr>
                              <w:t>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F9D5E1" id="_x0000_s1027" type="#_x0000_t202" style="position:absolute;margin-left:448.3pt;margin-top:2.3pt;width:73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">
                <v:textbox style="mso-fit-shape-to-text:t">
                  <w:txbxContent>
                    <w:p w:rsidR="00CA247B" w:rsidRDefault="00CA247B" w:rsidP="00CA247B">
                      <w:r>
                        <w:rPr>
                          <w:rFonts w:hint="eastAsia"/>
                        </w:rPr>
                        <w:t>題目</w:t>
                      </w:r>
                      <w:r>
                        <w:rPr>
                          <w:rFonts w:hint="eastAsia"/>
                        </w:rPr>
                        <w:t>QR</w:t>
                      </w:r>
                      <w:r>
                        <w:rPr>
                          <w:rFonts w:hint="eastAsia"/>
                        </w:rPr>
                        <w:t>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319E">
        <w:rPr>
          <w:rFonts w:ascii="華康中黑體" w:eastAsia="華康中黑體" w:hint="eastAsia"/>
          <w:sz w:val="32"/>
          <w:szCs w:val="32"/>
        </w:rPr>
        <w:t>二</w:t>
      </w:r>
      <w:r w:rsidR="00D8319E" w:rsidRPr="00D8319E">
        <w:rPr>
          <w:rFonts w:ascii="華康中黑體" w:eastAsia="華康中黑體" w:hint="eastAsia"/>
          <w:sz w:val="32"/>
          <w:szCs w:val="32"/>
        </w:rPr>
        <w:t>、</w:t>
      </w:r>
      <w:r w:rsidR="00D8319E">
        <w:rPr>
          <w:rFonts w:ascii="華康中黑體" w:eastAsia="華康中黑體" w:hint="eastAsia"/>
          <w:sz w:val="32"/>
          <w:szCs w:val="32"/>
        </w:rPr>
        <w:t>選擇</w:t>
      </w:r>
      <w:r w:rsidR="00D8319E" w:rsidRPr="00D8319E">
        <w:rPr>
          <w:rFonts w:ascii="華康中黑體" w:eastAsia="華康中黑體" w:hint="eastAsia"/>
          <w:sz w:val="32"/>
          <w:szCs w:val="32"/>
        </w:rPr>
        <w:t>題：</w:t>
      </w:r>
    </w:p>
    <w:p w:rsidR="00686345" w:rsidRPr="00802CBB" w:rsidRDefault="00F638A0" w:rsidP="00686345">
      <w:pPr>
        <w:spacing w:line="0" w:lineRule="atLeast"/>
        <w:ind w:left="1632" w:hangingChars="680" w:hanging="1632"/>
        <w:rPr>
          <w:rFonts w:ascii="微軟正黑體" w:eastAsia="微軟正黑體" w:hAnsi="微軟正黑體"/>
          <w:szCs w:val="28"/>
        </w:rPr>
      </w:pPr>
      <w:r w:rsidRPr="00802CBB">
        <w:rPr>
          <w:rFonts w:ascii="微軟正黑體" w:eastAsia="微軟正黑體" w:hAnsi="微軟正黑體" w:hint="eastAsia"/>
        </w:rPr>
        <w:t>（</w:t>
      </w:r>
      <w:r w:rsidR="00686345">
        <w:rPr>
          <w:rFonts w:ascii="微軟正黑體" w:eastAsia="微軟正黑體" w:hAnsi="微軟正黑體" w:hint="eastAsia"/>
        </w:rPr>
        <w:t xml:space="preserve">    </w:t>
      </w:r>
      <w:r w:rsidR="00686345">
        <w:rPr>
          <w:rFonts w:ascii="微軟正黑體" w:eastAsia="微軟正黑體" w:hAnsi="微軟正黑體"/>
        </w:rPr>
        <w:t>）</w:t>
      </w:r>
      <w:r w:rsidR="00686345">
        <w:rPr>
          <w:rFonts w:ascii="微軟正黑體" w:eastAsia="微軟正黑體" w:hAnsi="微軟正黑體" w:hint="eastAsia"/>
        </w:rPr>
        <w:t>6</w:t>
      </w:r>
      <w:r w:rsidR="00686345" w:rsidRPr="00802CBB">
        <w:rPr>
          <w:rFonts w:ascii="微軟正黑體" w:eastAsia="微軟正黑體" w:hAnsi="微軟正黑體" w:hint="eastAsia"/>
        </w:rPr>
        <w:t>、</w:t>
      </w:r>
      <w:r w:rsidR="00686345" w:rsidRPr="00802CBB">
        <w:rPr>
          <w:rFonts w:ascii="微軟正黑體" w:eastAsia="微軟正黑體" w:hAnsi="微軟正黑體" w:hint="eastAsia"/>
          <w:szCs w:val="28"/>
        </w:rPr>
        <w:t>尊重「兒童」</w:t>
      </w:r>
      <w:r w:rsidR="00686345" w:rsidRPr="00802CBB">
        <w:rPr>
          <w:rFonts w:ascii="微軟正黑體" w:eastAsia="微軟正黑體" w:hAnsi="微軟正黑體" w:hint="eastAsia"/>
        </w:rPr>
        <w:t>意見</w:t>
      </w:r>
      <w:r w:rsidR="00686345" w:rsidRPr="00802CBB">
        <w:rPr>
          <w:rFonts w:ascii="微軟正黑體" w:eastAsia="微軟正黑體" w:hAnsi="微軟正黑體" w:hint="eastAsia"/>
          <w:szCs w:val="28"/>
        </w:rPr>
        <w:t>的兒童係指年齡幾歲之人？</w:t>
      </w:r>
    </w:p>
    <w:p w:rsidR="00686345" w:rsidRDefault="00686345" w:rsidP="00686345">
      <w:pPr>
        <w:tabs>
          <w:tab w:val="left" w:pos="2410"/>
        </w:tabs>
        <w:spacing w:line="0" w:lineRule="atLeast"/>
        <w:ind w:leftChars="480" w:left="1872" w:hangingChars="300" w:hanging="720"/>
        <w:rPr>
          <w:rFonts w:ascii="微軟正黑體" w:eastAsia="微軟正黑體" w:hAnsi="微軟正黑體"/>
          <w:szCs w:val="28"/>
        </w:rPr>
      </w:pPr>
      <w:r w:rsidRPr="00802CBB">
        <w:rPr>
          <w:rFonts w:ascii="微軟正黑體" w:eastAsia="微軟正黑體" w:hAnsi="微軟正黑體" w:hint="eastAsia"/>
          <w:szCs w:val="28"/>
        </w:rPr>
        <w:t>（Ａ）滿</w:t>
      </w:r>
      <w:r w:rsidRPr="00802CBB">
        <w:rPr>
          <w:rFonts w:ascii="微軟正黑體" w:eastAsia="微軟正黑體" w:hAnsi="微軟正黑體"/>
          <w:szCs w:val="28"/>
        </w:rPr>
        <w:t>12</w:t>
      </w:r>
      <w:r w:rsidRPr="00802CBB">
        <w:rPr>
          <w:rFonts w:ascii="微軟正黑體" w:eastAsia="微軟正黑體" w:hAnsi="微軟正黑體" w:hint="eastAsia"/>
          <w:szCs w:val="28"/>
        </w:rPr>
        <w:t>歲的少年。</w:t>
      </w:r>
      <w:r>
        <w:rPr>
          <w:rFonts w:ascii="微軟正黑體" w:eastAsia="微軟正黑體" w:hAnsi="微軟正黑體" w:hint="eastAsia"/>
          <w:szCs w:val="28"/>
        </w:rPr>
        <w:t xml:space="preserve"> </w:t>
      </w:r>
      <w:r w:rsidRPr="00802CBB">
        <w:rPr>
          <w:rFonts w:ascii="微軟正黑體" w:eastAsia="微軟正黑體" w:hAnsi="微軟正黑體" w:hint="eastAsia"/>
          <w:szCs w:val="28"/>
        </w:rPr>
        <w:t>（Ｂ）滿</w:t>
      </w:r>
      <w:r w:rsidRPr="00802CBB">
        <w:rPr>
          <w:rFonts w:ascii="微軟正黑體" w:eastAsia="微軟正黑體" w:hAnsi="微軟正黑體"/>
          <w:szCs w:val="28"/>
        </w:rPr>
        <w:t>5</w:t>
      </w:r>
      <w:r w:rsidRPr="00802CBB">
        <w:rPr>
          <w:rFonts w:ascii="微軟正黑體" w:eastAsia="微軟正黑體" w:hAnsi="微軟正黑體" w:hint="eastAsia"/>
          <w:szCs w:val="28"/>
        </w:rPr>
        <w:t>歲已就讀幼兒園的兒童。</w:t>
      </w:r>
      <w:r>
        <w:rPr>
          <w:rFonts w:ascii="微軟正黑體" w:eastAsia="微軟正黑體" w:hAnsi="微軟正黑體" w:hint="eastAsia"/>
          <w:szCs w:val="28"/>
        </w:rPr>
        <w:t xml:space="preserve">  </w:t>
      </w:r>
      <w:r w:rsidRPr="00802CBB">
        <w:rPr>
          <w:rFonts w:ascii="微軟正黑體" w:eastAsia="微軟正黑體" w:hAnsi="微軟正黑體" w:hint="eastAsia"/>
          <w:szCs w:val="28"/>
        </w:rPr>
        <w:t>（Ｃ）係按照年齡與成</w:t>
      </w:r>
    </w:p>
    <w:p w:rsidR="00686345" w:rsidRPr="00802CBB" w:rsidRDefault="00686345" w:rsidP="00686345">
      <w:pPr>
        <w:tabs>
          <w:tab w:val="left" w:pos="2410"/>
        </w:tabs>
        <w:spacing w:line="0" w:lineRule="atLeast"/>
        <w:ind w:leftChars="480" w:left="1872" w:hangingChars="300" w:hanging="72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 xml:space="preserve"> </w:t>
      </w:r>
      <w:r w:rsidRPr="00802CBB">
        <w:rPr>
          <w:rFonts w:ascii="微軟正黑體" w:eastAsia="微軟正黑體" w:hAnsi="微軟正黑體" w:hint="eastAsia"/>
          <w:szCs w:val="28"/>
        </w:rPr>
        <w:t>熟度加以判斷，而非一個固定的年齡。（Ｄ）滿</w:t>
      </w:r>
      <w:r w:rsidRPr="00802CBB">
        <w:rPr>
          <w:rFonts w:ascii="微軟正黑體" w:eastAsia="微軟正黑體" w:hAnsi="微軟正黑體"/>
          <w:szCs w:val="28"/>
        </w:rPr>
        <w:t>7</w:t>
      </w:r>
      <w:r w:rsidRPr="00802CBB">
        <w:rPr>
          <w:rFonts w:ascii="微軟正黑體" w:eastAsia="微軟正黑體" w:hAnsi="微軟正黑體" w:hint="eastAsia"/>
          <w:szCs w:val="28"/>
        </w:rPr>
        <w:t>歲已就讀國小的兒童。</w:t>
      </w:r>
    </w:p>
    <w:p w:rsidR="00686345" w:rsidRDefault="00686345" w:rsidP="00686345">
      <w:pPr>
        <w:spacing w:line="0" w:lineRule="atLeast"/>
        <w:ind w:left="1632" w:hangingChars="680" w:hanging="1632"/>
        <w:rPr>
          <w:rFonts w:ascii="微軟正黑體" w:eastAsia="微軟正黑體" w:hAnsi="微軟正黑體"/>
        </w:rPr>
      </w:pPr>
      <w:r w:rsidRPr="00802CBB">
        <w:rPr>
          <w:rFonts w:ascii="微軟正黑體" w:eastAsia="微軟正黑體" w:hAnsi="微軟正黑體" w:hint="eastAsia"/>
          <w:szCs w:val="28"/>
        </w:rPr>
        <w:t>（　　）</w:t>
      </w:r>
      <w:r>
        <w:rPr>
          <w:rFonts w:ascii="微軟正黑體" w:eastAsia="微軟正黑體" w:hAnsi="微軟正黑體" w:hint="eastAsia"/>
          <w:szCs w:val="28"/>
        </w:rPr>
        <w:t>7</w:t>
      </w:r>
      <w:r w:rsidRPr="00802CBB">
        <w:rPr>
          <w:rFonts w:ascii="微軟正黑體" w:eastAsia="微軟正黑體" w:hAnsi="微軟正黑體" w:hint="eastAsia"/>
        </w:rPr>
        <w:t>、兒童權利公約</w:t>
      </w:r>
      <w:r w:rsidRPr="00802CBB">
        <w:rPr>
          <w:rFonts w:ascii="微軟正黑體" w:eastAsia="微軟正黑體" w:hAnsi="微軟正黑體" w:hint="eastAsia"/>
          <w:szCs w:val="28"/>
        </w:rPr>
        <w:t>第2條第一項禁止歧視，教育單位應確保每一兒童均享有此等權利，</w:t>
      </w:r>
      <w:r w:rsidRPr="00802CBB">
        <w:rPr>
          <w:rFonts w:ascii="微軟正黑體" w:eastAsia="微軟正黑體" w:hAnsi="微軟正黑體" w:hint="eastAsia"/>
        </w:rPr>
        <w:t>不</w:t>
      </w:r>
    </w:p>
    <w:p w:rsidR="00686345" w:rsidRPr="00802CBB" w:rsidRDefault="00686345" w:rsidP="00686345">
      <w:pPr>
        <w:spacing w:line="0" w:lineRule="atLeast"/>
        <w:ind w:left="1632" w:hangingChars="680" w:hanging="1632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</w:rPr>
        <w:t xml:space="preserve">           </w:t>
      </w:r>
      <w:r w:rsidRPr="00802CBB">
        <w:rPr>
          <w:rFonts w:ascii="微軟正黑體" w:eastAsia="微軟正黑體" w:hAnsi="微軟正黑體" w:hint="eastAsia"/>
        </w:rPr>
        <w:t>因下列何者因素</w:t>
      </w:r>
      <w:r w:rsidRPr="00802CBB">
        <w:rPr>
          <w:rFonts w:ascii="微軟正黑體" w:eastAsia="微軟正黑體" w:hAnsi="微軟正黑體" w:hint="eastAsia"/>
          <w:szCs w:val="28"/>
        </w:rPr>
        <w:t>而有所歧視？</w:t>
      </w:r>
    </w:p>
    <w:p w:rsidR="00686345" w:rsidRDefault="00686345" w:rsidP="00686345">
      <w:pPr>
        <w:tabs>
          <w:tab w:val="left" w:pos="2410"/>
        </w:tabs>
        <w:spacing w:line="0" w:lineRule="atLeast"/>
        <w:ind w:leftChars="480" w:left="1872" w:hangingChars="300" w:hanging="720"/>
        <w:rPr>
          <w:rFonts w:ascii="微軟正黑體" w:eastAsia="微軟正黑體" w:hAnsi="微軟正黑體"/>
          <w:szCs w:val="28"/>
        </w:rPr>
      </w:pPr>
      <w:r w:rsidRPr="00802CBB">
        <w:rPr>
          <w:rFonts w:ascii="微軟正黑體" w:eastAsia="微軟正黑體" w:hAnsi="微軟正黑體" w:hint="eastAsia"/>
          <w:szCs w:val="28"/>
        </w:rPr>
        <w:t>（Ａ）患愛滋病之兒童或其父母。</w:t>
      </w:r>
      <w:r>
        <w:rPr>
          <w:rFonts w:ascii="微軟正黑體" w:eastAsia="微軟正黑體" w:hAnsi="微軟正黑體" w:hint="eastAsia"/>
          <w:szCs w:val="28"/>
        </w:rPr>
        <w:t xml:space="preserve"> </w:t>
      </w:r>
      <w:r w:rsidRPr="00802CBB">
        <w:rPr>
          <w:rFonts w:ascii="微軟正黑體" w:eastAsia="微軟正黑體" w:hAnsi="微軟正黑體" w:hint="eastAsia"/>
          <w:szCs w:val="28"/>
        </w:rPr>
        <w:t>（Ｂ）懷孕少女。</w:t>
      </w:r>
      <w:r>
        <w:rPr>
          <w:rFonts w:ascii="微軟正黑體" w:eastAsia="微軟正黑體" w:hAnsi="微軟正黑體" w:hint="eastAsia"/>
          <w:szCs w:val="28"/>
        </w:rPr>
        <w:t xml:space="preserve"> </w:t>
      </w:r>
    </w:p>
    <w:p w:rsidR="00686345" w:rsidRPr="00802CBB" w:rsidRDefault="00686345" w:rsidP="00686345">
      <w:pPr>
        <w:tabs>
          <w:tab w:val="left" w:pos="2410"/>
        </w:tabs>
        <w:spacing w:line="0" w:lineRule="atLeast"/>
        <w:ind w:leftChars="480" w:left="1872" w:hangingChars="300" w:hanging="720"/>
        <w:rPr>
          <w:rFonts w:ascii="微軟正黑體" w:eastAsia="微軟正黑體" w:hAnsi="微軟正黑體"/>
          <w:szCs w:val="28"/>
        </w:rPr>
      </w:pPr>
      <w:r w:rsidRPr="00802CBB">
        <w:rPr>
          <w:rFonts w:ascii="微軟正黑體" w:eastAsia="微軟正黑體" w:hAnsi="微軟正黑體" w:hint="eastAsia"/>
          <w:szCs w:val="28"/>
        </w:rPr>
        <w:t>（Ｃ）繳不起營養午餐費用的學生。　（Ｄ）以上皆是。</w:t>
      </w:r>
    </w:p>
    <w:p w:rsidR="00686345" w:rsidRDefault="00686345" w:rsidP="00686345">
      <w:pPr>
        <w:spacing w:line="0" w:lineRule="atLeast"/>
        <w:ind w:left="1632" w:hangingChars="680" w:hanging="1632"/>
        <w:rPr>
          <w:rFonts w:ascii="微軟正黑體" w:eastAsia="微軟正黑體" w:hAnsi="微軟正黑體"/>
          <w:szCs w:val="28"/>
        </w:rPr>
      </w:pPr>
      <w:r w:rsidRPr="00802CBB">
        <w:rPr>
          <w:rFonts w:ascii="微軟正黑體" w:eastAsia="微軟正黑體" w:hAnsi="微軟正黑體" w:hint="eastAsia"/>
          <w:szCs w:val="24"/>
        </w:rPr>
        <w:t>（　　）</w:t>
      </w:r>
      <w:r>
        <w:rPr>
          <w:rFonts w:ascii="微軟正黑體" w:eastAsia="微軟正黑體" w:hAnsi="微軟正黑體" w:hint="eastAsia"/>
          <w:szCs w:val="24"/>
        </w:rPr>
        <w:t>8</w:t>
      </w:r>
      <w:r w:rsidRPr="00802CBB">
        <w:rPr>
          <w:rFonts w:ascii="微軟正黑體" w:eastAsia="微軟正黑體" w:hAnsi="微軟正黑體" w:hint="eastAsia"/>
        </w:rPr>
        <w:t>、兒童權利公約</w:t>
      </w:r>
      <w:r w:rsidRPr="00802CBB">
        <w:rPr>
          <w:rFonts w:ascii="微軟正黑體" w:eastAsia="微軟正黑體" w:hAnsi="微軟正黑體" w:hint="eastAsia"/>
          <w:szCs w:val="24"/>
        </w:rPr>
        <w:t>第2條第一項禁止歧視，涵蓋範圍為「管轄範圍內的每一</w:t>
      </w:r>
      <w:r w:rsidRPr="00802CBB">
        <w:rPr>
          <w:rFonts w:ascii="微軟正黑體" w:eastAsia="微軟正黑體" w:hAnsi="微軟正黑體" w:hint="eastAsia"/>
          <w:szCs w:val="28"/>
        </w:rPr>
        <w:t>個兒童」，下列</w:t>
      </w:r>
    </w:p>
    <w:p w:rsidR="00686345" w:rsidRDefault="00686345" w:rsidP="00686345">
      <w:pPr>
        <w:spacing w:line="0" w:lineRule="atLeast"/>
        <w:ind w:left="1632" w:hangingChars="680" w:hanging="1632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 xml:space="preserve">          </w:t>
      </w:r>
      <w:r w:rsidRPr="00802CBB">
        <w:rPr>
          <w:rFonts w:ascii="微軟正黑體" w:eastAsia="微軟正黑體" w:hAnsi="微軟正黑體" w:hint="eastAsia"/>
          <w:szCs w:val="28"/>
        </w:rPr>
        <w:t>選項何者不在此範圍內？</w:t>
      </w:r>
    </w:p>
    <w:p w:rsidR="00686345" w:rsidRDefault="00686345" w:rsidP="00686345">
      <w:pPr>
        <w:spacing w:line="0" w:lineRule="atLeast"/>
        <w:ind w:left="1632" w:hangingChars="680" w:hanging="1632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 xml:space="preserve">         </w:t>
      </w:r>
      <w:r w:rsidRPr="00802CBB">
        <w:rPr>
          <w:rFonts w:ascii="微軟正黑體" w:eastAsia="微軟正黑體" w:hAnsi="微軟正黑體" w:hint="eastAsia"/>
          <w:szCs w:val="28"/>
        </w:rPr>
        <w:t>（Ａ）難民兒童。</w:t>
      </w:r>
      <w:r>
        <w:rPr>
          <w:rFonts w:ascii="微軟正黑體" w:eastAsia="微軟正黑體" w:hAnsi="微軟正黑體" w:hint="eastAsia"/>
          <w:szCs w:val="28"/>
        </w:rPr>
        <w:t xml:space="preserve"> </w:t>
      </w:r>
      <w:r w:rsidRPr="00802CBB">
        <w:rPr>
          <w:rFonts w:ascii="微軟正黑體" w:eastAsia="微軟正黑體" w:hAnsi="微軟正黑體" w:hint="eastAsia"/>
          <w:szCs w:val="28"/>
        </w:rPr>
        <w:t>（Ｂ）觸法的少年。</w:t>
      </w:r>
      <w:r>
        <w:rPr>
          <w:rFonts w:ascii="微軟正黑體" w:eastAsia="微軟正黑體" w:hAnsi="微軟正黑體" w:hint="eastAsia"/>
          <w:szCs w:val="28"/>
        </w:rPr>
        <w:t xml:space="preserve"> </w:t>
      </w:r>
      <w:r w:rsidRPr="00802CBB">
        <w:rPr>
          <w:rFonts w:ascii="微軟正黑體" w:eastAsia="微軟正黑體" w:hAnsi="微軟正黑體" w:hint="eastAsia"/>
          <w:szCs w:val="28"/>
        </w:rPr>
        <w:t>（Ｃ）</w:t>
      </w:r>
      <w:r w:rsidRPr="00802CBB">
        <w:rPr>
          <w:rFonts w:ascii="微軟正黑體" w:eastAsia="微軟正黑體" w:hAnsi="微軟正黑體"/>
          <w:szCs w:val="28"/>
        </w:rPr>
        <w:t>18</w:t>
      </w:r>
      <w:r w:rsidRPr="00802CBB">
        <w:rPr>
          <w:rFonts w:ascii="微軟正黑體" w:eastAsia="微軟正黑體" w:hAnsi="微軟正黑體" w:hint="eastAsia"/>
          <w:szCs w:val="28"/>
        </w:rPr>
        <w:t>歲未婚懷孕的青少年。</w:t>
      </w:r>
      <w:r>
        <w:rPr>
          <w:rFonts w:ascii="微軟正黑體" w:eastAsia="微軟正黑體" w:hAnsi="微軟正黑體" w:hint="eastAsia"/>
          <w:szCs w:val="28"/>
        </w:rPr>
        <w:t xml:space="preserve"> </w:t>
      </w:r>
    </w:p>
    <w:p w:rsidR="00D8319E" w:rsidRDefault="00686345" w:rsidP="00686345">
      <w:pPr>
        <w:spacing w:line="0" w:lineRule="atLeast"/>
        <w:ind w:left="1632" w:hangingChars="680" w:hanging="1632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 xml:space="preserve">         </w:t>
      </w:r>
      <w:r w:rsidRPr="00802CBB">
        <w:rPr>
          <w:rFonts w:ascii="微軟正黑體" w:eastAsia="微軟正黑體" w:hAnsi="微軟正黑體" w:hint="eastAsia"/>
          <w:szCs w:val="28"/>
        </w:rPr>
        <w:t>（Ｄ）移工之</w:t>
      </w:r>
      <w:r w:rsidRPr="00802CBB">
        <w:rPr>
          <w:rFonts w:ascii="微軟正黑體" w:eastAsia="微軟正黑體" w:hAnsi="微軟正黑體"/>
          <w:szCs w:val="28"/>
        </w:rPr>
        <w:t>16</w:t>
      </w:r>
      <w:r w:rsidRPr="00802CBB">
        <w:rPr>
          <w:rFonts w:ascii="微軟正黑體" w:eastAsia="微軟正黑體" w:hAnsi="微軟正黑體" w:hint="eastAsia"/>
          <w:szCs w:val="28"/>
        </w:rPr>
        <w:t>歲子女。</w:t>
      </w:r>
    </w:p>
    <w:p w:rsidR="00686345" w:rsidRPr="00802CBB" w:rsidRDefault="00686345" w:rsidP="00686345">
      <w:pPr>
        <w:spacing w:line="0" w:lineRule="atLeast"/>
        <w:ind w:left="1632" w:hangingChars="680" w:hanging="1632"/>
        <w:rPr>
          <w:rFonts w:ascii="微軟正黑體" w:eastAsia="微軟正黑體" w:hAnsi="微軟正黑體"/>
          <w:szCs w:val="28"/>
        </w:rPr>
      </w:pPr>
      <w:r w:rsidRPr="00802CBB">
        <w:rPr>
          <w:rFonts w:ascii="微軟正黑體" w:eastAsia="微軟正黑體" w:hAnsi="微軟正黑體" w:hint="eastAsia"/>
          <w:szCs w:val="24"/>
        </w:rPr>
        <w:t xml:space="preserve">（　</w:t>
      </w:r>
      <w:r w:rsidRPr="00802CBB">
        <w:rPr>
          <w:rFonts w:ascii="微軟正黑體" w:eastAsia="微軟正黑體" w:hAnsi="微軟正黑體" w:hint="eastAsia"/>
          <w:szCs w:val="28"/>
        </w:rPr>
        <w:t xml:space="preserve">　）</w:t>
      </w:r>
      <w:r>
        <w:rPr>
          <w:rFonts w:ascii="微軟正黑體" w:eastAsia="微軟正黑體" w:hAnsi="微軟正黑體" w:hint="eastAsia"/>
          <w:szCs w:val="28"/>
        </w:rPr>
        <w:t>9</w:t>
      </w:r>
      <w:r w:rsidRPr="00802CBB">
        <w:rPr>
          <w:rFonts w:ascii="微軟正黑體" w:eastAsia="微軟正黑體" w:hAnsi="微軟正黑體" w:hint="eastAsia"/>
          <w:szCs w:val="28"/>
        </w:rPr>
        <w:t>、關於</w:t>
      </w:r>
      <w:r w:rsidRPr="00802CBB">
        <w:rPr>
          <w:rFonts w:ascii="微軟正黑體" w:eastAsia="微軟正黑體" w:hAnsi="微軟正黑體" w:hint="eastAsia"/>
          <w:szCs w:val="24"/>
        </w:rPr>
        <w:t>兒童</w:t>
      </w:r>
      <w:r w:rsidRPr="00802CBB">
        <w:rPr>
          <w:rFonts w:ascii="微軟正黑體" w:eastAsia="微軟正黑體" w:hAnsi="微軟正黑體" w:hint="eastAsia"/>
          <w:szCs w:val="28"/>
        </w:rPr>
        <w:t>最佳利益，下列敘述何者正確？</w:t>
      </w:r>
    </w:p>
    <w:p w:rsidR="00686345" w:rsidRPr="00802CBB" w:rsidRDefault="00686345" w:rsidP="00686345">
      <w:pPr>
        <w:tabs>
          <w:tab w:val="left" w:pos="2410"/>
        </w:tabs>
        <w:spacing w:line="0" w:lineRule="atLeast"/>
        <w:ind w:leftChars="480" w:left="1872" w:hangingChars="300" w:hanging="720"/>
        <w:rPr>
          <w:rFonts w:ascii="微軟正黑體" w:eastAsia="微軟正黑體" w:hAnsi="微軟正黑體"/>
          <w:szCs w:val="28"/>
        </w:rPr>
      </w:pPr>
      <w:r w:rsidRPr="00802CBB">
        <w:rPr>
          <w:rFonts w:ascii="微軟正黑體" w:eastAsia="微軟正黑體" w:hAnsi="微軟正黑體" w:hint="eastAsia"/>
          <w:szCs w:val="28"/>
        </w:rPr>
        <w:t>（Ａ）成年人對於兒童利益的判定，應優先於尊重兒童權利之義務。</w:t>
      </w:r>
    </w:p>
    <w:p w:rsidR="00686345" w:rsidRPr="00802CBB" w:rsidRDefault="00686345" w:rsidP="00686345">
      <w:pPr>
        <w:tabs>
          <w:tab w:val="left" w:pos="2410"/>
        </w:tabs>
        <w:spacing w:line="0" w:lineRule="atLeast"/>
        <w:ind w:leftChars="480" w:left="1872" w:hangingChars="300" w:hanging="720"/>
        <w:rPr>
          <w:rFonts w:ascii="微軟正黑體" w:eastAsia="微軟正黑體" w:hAnsi="微軟正黑體"/>
          <w:szCs w:val="28"/>
        </w:rPr>
      </w:pPr>
      <w:r w:rsidRPr="00802CBB">
        <w:rPr>
          <w:rFonts w:ascii="微軟正黑體" w:eastAsia="微軟正黑體" w:hAnsi="微軟正黑體" w:hint="eastAsia"/>
          <w:szCs w:val="28"/>
        </w:rPr>
        <w:t>（Ｂ）任何決定沒有根據兒童年齡或成熟程度對兒童意見加以考量，就不是尊重兒童最佳利益。</w:t>
      </w:r>
    </w:p>
    <w:p w:rsidR="00686345" w:rsidRPr="00802CBB" w:rsidRDefault="00686345" w:rsidP="00686345">
      <w:pPr>
        <w:tabs>
          <w:tab w:val="left" w:pos="2410"/>
        </w:tabs>
        <w:spacing w:line="0" w:lineRule="atLeast"/>
        <w:ind w:leftChars="480" w:left="1872" w:hangingChars="300" w:hanging="720"/>
        <w:rPr>
          <w:rFonts w:ascii="微軟正黑體" w:eastAsia="微軟正黑體" w:hAnsi="微軟正黑體"/>
          <w:szCs w:val="28"/>
        </w:rPr>
      </w:pPr>
      <w:r w:rsidRPr="00802CBB">
        <w:rPr>
          <w:rFonts w:ascii="微軟正黑體" w:eastAsia="微軟正黑體" w:hAnsi="微軟正黑體" w:hint="eastAsia"/>
          <w:szCs w:val="28"/>
        </w:rPr>
        <w:t>（Ｃ）兒童的利益是唯一必要考量的因素。</w:t>
      </w:r>
    </w:p>
    <w:p w:rsidR="00686345" w:rsidRPr="00802CBB" w:rsidRDefault="00686345" w:rsidP="00686345">
      <w:pPr>
        <w:tabs>
          <w:tab w:val="left" w:pos="2410"/>
        </w:tabs>
        <w:spacing w:line="0" w:lineRule="atLeast"/>
        <w:ind w:leftChars="480" w:left="1872" w:hangingChars="300" w:hanging="720"/>
        <w:rPr>
          <w:rFonts w:ascii="微軟正黑體" w:eastAsia="微軟正黑體" w:hAnsi="微軟正黑體"/>
          <w:szCs w:val="28"/>
        </w:rPr>
      </w:pPr>
      <w:r w:rsidRPr="00802CBB">
        <w:rPr>
          <w:rFonts w:ascii="微軟正黑體" w:eastAsia="微軟正黑體" w:hAnsi="微軟正黑體" w:hint="eastAsia"/>
          <w:szCs w:val="28"/>
        </w:rPr>
        <w:t>（Ｄ）僅締約國負有作為義務，以確保兒童獲得應有的協助。</w:t>
      </w:r>
    </w:p>
    <w:p w:rsidR="00686345" w:rsidRDefault="00686345" w:rsidP="00686345">
      <w:pPr>
        <w:spacing w:line="0" w:lineRule="atLeast"/>
        <w:ind w:left="1632" w:hangingChars="680" w:hanging="1632"/>
        <w:rPr>
          <w:rFonts w:ascii="微軟正黑體" w:eastAsia="微軟正黑體" w:hAnsi="微軟正黑體"/>
          <w:szCs w:val="28"/>
        </w:rPr>
      </w:pPr>
      <w:r w:rsidRPr="00802CBB">
        <w:rPr>
          <w:rFonts w:ascii="微軟正黑體" w:eastAsia="微軟正黑體" w:hAnsi="微軟正黑體" w:hint="eastAsia"/>
          <w:szCs w:val="24"/>
        </w:rPr>
        <w:t>（　　）</w:t>
      </w:r>
      <w:r>
        <w:rPr>
          <w:rFonts w:ascii="微軟正黑體" w:eastAsia="微軟正黑體" w:hAnsi="微軟正黑體" w:hint="eastAsia"/>
          <w:szCs w:val="24"/>
        </w:rPr>
        <w:t>10</w:t>
      </w:r>
      <w:r w:rsidRPr="00802CBB">
        <w:rPr>
          <w:rFonts w:ascii="微軟正黑體" w:eastAsia="微軟正黑體" w:hAnsi="微軟正黑體" w:hint="eastAsia"/>
        </w:rPr>
        <w:t>、</w:t>
      </w:r>
      <w:r w:rsidRPr="00802CBB">
        <w:rPr>
          <w:rFonts w:ascii="微軟正黑體" w:eastAsia="微軟正黑體" w:hAnsi="微軟正黑體" w:hint="eastAsia"/>
          <w:szCs w:val="24"/>
        </w:rPr>
        <w:t>在</w:t>
      </w:r>
      <w:r w:rsidRPr="00802CBB">
        <w:rPr>
          <w:rFonts w:ascii="微軟正黑體" w:eastAsia="微軟正黑體" w:hAnsi="微軟正黑體" w:hint="eastAsia"/>
        </w:rPr>
        <w:t>兒童權利公約</w:t>
      </w:r>
      <w:r w:rsidRPr="00802CBB">
        <w:rPr>
          <w:rFonts w:ascii="微軟正黑體" w:eastAsia="微軟正黑體" w:hAnsi="微軟正黑體" w:hint="eastAsia"/>
          <w:szCs w:val="24"/>
        </w:rPr>
        <w:t>中，要求締約國應確保兒童獲得最佳利益，下列何</w:t>
      </w:r>
      <w:r w:rsidRPr="00802CBB">
        <w:rPr>
          <w:rFonts w:ascii="微軟正黑體" w:eastAsia="微軟正黑體" w:hAnsi="微軟正黑體" w:hint="eastAsia"/>
          <w:szCs w:val="28"/>
        </w:rPr>
        <w:t>者為是保障「兒童</w:t>
      </w:r>
    </w:p>
    <w:p w:rsidR="00686345" w:rsidRDefault="00686345" w:rsidP="00686345">
      <w:pPr>
        <w:spacing w:line="0" w:lineRule="atLeast"/>
        <w:ind w:left="1632" w:hangingChars="680" w:hanging="1632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 xml:space="preserve">            </w:t>
      </w:r>
      <w:r w:rsidRPr="00802CBB">
        <w:rPr>
          <w:rFonts w:ascii="微軟正黑體" w:eastAsia="微軟正黑體" w:hAnsi="微軟正黑體" w:hint="eastAsia"/>
          <w:szCs w:val="28"/>
        </w:rPr>
        <w:t>最佳利益」的內涵？</w:t>
      </w:r>
    </w:p>
    <w:p w:rsidR="00686345" w:rsidRPr="00974559" w:rsidRDefault="00686345" w:rsidP="00686345">
      <w:pPr>
        <w:spacing w:line="0" w:lineRule="atLeast"/>
        <w:ind w:left="1632" w:hangingChars="680" w:hanging="1632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8"/>
        </w:rPr>
        <w:t xml:space="preserve">          </w:t>
      </w:r>
      <w:r w:rsidRPr="00802CBB">
        <w:rPr>
          <w:rFonts w:ascii="微軟正黑體" w:eastAsia="微軟正黑體" w:hAnsi="微軟正黑體" w:hint="eastAsia"/>
          <w:szCs w:val="28"/>
        </w:rPr>
        <w:t>（Ａ）是一種權利　（Ｂ）是一種解釋原則　（Ｃ）是一種程序保障　（Ｄ）以上皆是</w:t>
      </w:r>
    </w:p>
    <w:sectPr w:rsidR="00686345" w:rsidRPr="00974559" w:rsidSect="00F638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F7"/>
    <w:rsid w:val="000003B4"/>
    <w:rsid w:val="000117C9"/>
    <w:rsid w:val="000B33DD"/>
    <w:rsid w:val="000E24F6"/>
    <w:rsid w:val="00414D76"/>
    <w:rsid w:val="00507FD8"/>
    <w:rsid w:val="005A7427"/>
    <w:rsid w:val="005F3867"/>
    <w:rsid w:val="00686345"/>
    <w:rsid w:val="007C3849"/>
    <w:rsid w:val="007E49C5"/>
    <w:rsid w:val="00946D8B"/>
    <w:rsid w:val="00974559"/>
    <w:rsid w:val="009972C4"/>
    <w:rsid w:val="00AB3588"/>
    <w:rsid w:val="00B10EEA"/>
    <w:rsid w:val="00B24BAC"/>
    <w:rsid w:val="00BB0C3D"/>
    <w:rsid w:val="00CA247B"/>
    <w:rsid w:val="00D43449"/>
    <w:rsid w:val="00D54F17"/>
    <w:rsid w:val="00D8319E"/>
    <w:rsid w:val="00E00FF7"/>
    <w:rsid w:val="00E8153C"/>
    <w:rsid w:val="00F6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D6519"/>
  <w15:chartTrackingRefBased/>
  <w15:docId w15:val="{3AEBEED7-7D86-4677-B888-B9F51546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44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4344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14D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2020-07-10T01:50:00Z</dcterms:created>
  <dcterms:modified xsi:type="dcterms:W3CDTF">2021-04-16T05:54:00Z</dcterms:modified>
</cp:coreProperties>
</file>