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A3D" w:rsidRPr="00DF34BC" w:rsidRDefault="00A25A3D" w:rsidP="00E35CF8">
      <w:pPr>
        <w:jc w:val="center"/>
        <w:outlineLvl w:val="0"/>
        <w:rPr>
          <w:rFonts w:ascii="新細明體"/>
          <w:b/>
          <w:color w:val="000000"/>
          <w:sz w:val="28"/>
          <w:u w:color="000000"/>
          <w:lang w:eastAsia="zh-TW"/>
        </w:rPr>
      </w:pPr>
      <w:r w:rsidRPr="00DF34BC">
        <w:rPr>
          <w:rFonts w:ascii="新細明體" w:hAnsi="新細明體" w:hint="eastAsia"/>
          <w:b/>
          <w:color w:val="000000"/>
          <w:sz w:val="28"/>
          <w:u w:color="000000"/>
          <w:lang w:eastAsia="zh-TW"/>
        </w:rPr>
        <w:t>楊梅國中</w:t>
      </w:r>
      <w:r w:rsidRPr="00DF34BC">
        <w:rPr>
          <w:rFonts w:ascii="新細明體" w:hAnsi="新細明體"/>
          <w:b/>
          <w:color w:val="000000"/>
          <w:sz w:val="28"/>
          <w:u w:color="000000"/>
          <w:lang w:eastAsia="zh-TW"/>
        </w:rPr>
        <w:t>10</w:t>
      </w:r>
      <w:r>
        <w:rPr>
          <w:rFonts w:ascii="新細明體" w:hAnsi="新細明體"/>
          <w:b/>
          <w:color w:val="000000"/>
          <w:sz w:val="28"/>
          <w:u w:color="000000"/>
          <w:lang w:eastAsia="zh-TW"/>
        </w:rPr>
        <w:t>3</w:t>
      </w:r>
      <w:r w:rsidRPr="00DF34BC">
        <w:rPr>
          <w:rFonts w:ascii="新細明體" w:hAnsi="新細明體" w:hint="eastAsia"/>
          <w:b/>
          <w:color w:val="000000"/>
          <w:sz w:val="28"/>
          <w:u w:color="000000"/>
          <w:lang w:eastAsia="zh-TW"/>
        </w:rPr>
        <w:t>學年度第</w:t>
      </w:r>
      <w:r>
        <w:rPr>
          <w:rFonts w:ascii="新細明體" w:hAnsi="新細明體"/>
          <w:b/>
          <w:color w:val="000000"/>
          <w:sz w:val="28"/>
          <w:u w:color="000000"/>
          <w:lang w:eastAsia="zh-TW"/>
        </w:rPr>
        <w:t>1</w:t>
      </w:r>
      <w:r w:rsidRPr="00DF34BC">
        <w:rPr>
          <w:rFonts w:ascii="新細明體" w:hAnsi="新細明體" w:hint="eastAsia"/>
          <w:b/>
          <w:color w:val="000000"/>
          <w:sz w:val="28"/>
          <w:u w:color="000000"/>
          <w:lang w:eastAsia="zh-TW"/>
        </w:rPr>
        <w:t>學期第</w:t>
      </w:r>
      <w:r>
        <w:rPr>
          <w:rFonts w:ascii="新細明體" w:hAnsi="新細明體"/>
          <w:b/>
          <w:color w:val="000000"/>
          <w:sz w:val="28"/>
          <w:u w:color="000000"/>
          <w:lang w:eastAsia="zh-TW"/>
        </w:rPr>
        <w:t>3</w:t>
      </w:r>
      <w:r w:rsidRPr="00DF34BC">
        <w:rPr>
          <w:rFonts w:ascii="新細明體" w:hAnsi="新細明體" w:hint="eastAsia"/>
          <w:b/>
          <w:color w:val="000000"/>
          <w:sz w:val="28"/>
          <w:u w:color="000000"/>
          <w:lang w:eastAsia="zh-TW"/>
        </w:rPr>
        <w:t>次課程發展委員會</w:t>
      </w:r>
      <w:r>
        <w:rPr>
          <w:rFonts w:ascii="新細明體"/>
          <w:b/>
          <w:color w:val="000000"/>
          <w:sz w:val="28"/>
          <w:u w:color="000000"/>
          <w:lang w:eastAsia="zh-TW"/>
        </w:rPr>
        <w:br/>
      </w:r>
      <w:r>
        <w:rPr>
          <w:rFonts w:ascii="新細明體" w:hAnsi="新細明體" w:hint="eastAsia"/>
          <w:b/>
          <w:color w:val="000000"/>
          <w:sz w:val="28"/>
          <w:u w:color="000000"/>
          <w:lang w:eastAsia="zh-TW"/>
        </w:rPr>
        <w:t>暨</w:t>
      </w:r>
      <w:r>
        <w:rPr>
          <w:rFonts w:ascii="新細明體" w:hAnsi="新細明體"/>
          <w:b/>
          <w:color w:val="000000"/>
          <w:sz w:val="28"/>
          <w:u w:color="000000"/>
          <w:lang w:eastAsia="zh-TW"/>
        </w:rPr>
        <w:t xml:space="preserve"> </w:t>
      </w:r>
      <w:r>
        <w:rPr>
          <w:rFonts w:ascii="新細明體" w:hAnsi="新細明體" w:hint="eastAsia"/>
          <w:b/>
          <w:color w:val="000000"/>
          <w:sz w:val="28"/>
          <w:u w:color="000000"/>
          <w:lang w:eastAsia="zh-TW"/>
        </w:rPr>
        <w:t>本土語言、補救教學說明會</w:t>
      </w:r>
      <w:r>
        <w:rPr>
          <w:rFonts w:ascii="新細明體" w:hAnsi="新細明體"/>
          <w:b/>
          <w:color w:val="000000"/>
          <w:sz w:val="28"/>
          <w:u w:color="000000"/>
          <w:lang w:eastAsia="zh-TW"/>
        </w:rPr>
        <w:t xml:space="preserve"> </w:t>
      </w:r>
      <w:r w:rsidRPr="00DF34BC">
        <w:rPr>
          <w:rFonts w:ascii="新細明體" w:hAnsi="新細明體" w:hint="eastAsia"/>
          <w:b/>
          <w:color w:val="000000"/>
          <w:sz w:val="28"/>
          <w:u w:color="000000"/>
          <w:lang w:eastAsia="zh-TW"/>
        </w:rPr>
        <w:t>會議</w:t>
      </w:r>
      <w:r w:rsidR="00E217CA">
        <w:rPr>
          <w:rFonts w:ascii="新細明體" w:hAnsi="新細明體" w:hint="eastAsia"/>
          <w:b/>
          <w:color w:val="000000"/>
          <w:sz w:val="28"/>
          <w:u w:color="000000"/>
          <w:lang w:eastAsia="zh-TW"/>
        </w:rPr>
        <w:t>紀錄</w:t>
      </w:r>
    </w:p>
    <w:p w:rsidR="00A25A3D" w:rsidRPr="00DF34BC" w:rsidRDefault="00A25A3D">
      <w:pPr>
        <w:jc w:val="center"/>
        <w:outlineLvl w:val="0"/>
        <w:rPr>
          <w:rFonts w:ascii="新細明體"/>
          <w:color w:val="000000"/>
          <w:u w:color="000000"/>
          <w:lang w:eastAsia="zh-TW"/>
        </w:rPr>
      </w:pPr>
    </w:p>
    <w:p w:rsidR="00A25A3D" w:rsidRPr="00DF34BC" w:rsidRDefault="00A25A3D" w:rsidP="00E35CF8">
      <w:pPr>
        <w:spacing w:line="400" w:lineRule="auto"/>
        <w:outlineLvl w:val="0"/>
        <w:rPr>
          <w:rFonts w:ascii="新細明體"/>
          <w:color w:val="000000"/>
          <w:u w:color="000000"/>
          <w:lang w:eastAsia="zh-TW"/>
        </w:rPr>
      </w:pPr>
      <w:r w:rsidRPr="00DF34BC">
        <w:rPr>
          <w:rFonts w:ascii="新細明體" w:hAnsi="新細明體" w:hint="eastAsia"/>
          <w:color w:val="000000"/>
          <w:u w:color="000000"/>
          <w:lang w:eastAsia="zh-TW"/>
        </w:rPr>
        <w:t>壹、時間：</w:t>
      </w:r>
      <w:r w:rsidRPr="00DF34BC">
        <w:rPr>
          <w:rFonts w:ascii="新細明體" w:hAnsi="新細明體"/>
          <w:color w:val="000000"/>
          <w:u w:color="000000"/>
          <w:lang w:eastAsia="zh-TW"/>
        </w:rPr>
        <w:t>10</w:t>
      </w:r>
      <w:r>
        <w:rPr>
          <w:rFonts w:ascii="新細明體" w:hAnsi="新細明體"/>
          <w:color w:val="000000"/>
          <w:u w:color="000000"/>
          <w:lang w:eastAsia="zh-TW"/>
        </w:rPr>
        <w:t>3</w:t>
      </w:r>
      <w:r w:rsidRPr="00DF34BC">
        <w:rPr>
          <w:rFonts w:ascii="新細明體" w:hAnsi="新細明體" w:hint="eastAsia"/>
          <w:color w:val="000000"/>
          <w:u w:color="000000"/>
          <w:lang w:eastAsia="zh-TW"/>
        </w:rPr>
        <w:t>年</w:t>
      </w:r>
      <w:r>
        <w:rPr>
          <w:rFonts w:ascii="新細明體" w:hAnsi="新細明體"/>
          <w:color w:val="000000"/>
          <w:u w:color="000000"/>
          <w:lang w:eastAsia="zh-TW"/>
        </w:rPr>
        <w:t>01</w:t>
      </w:r>
      <w:r w:rsidRPr="00DF34BC">
        <w:rPr>
          <w:rFonts w:ascii="新細明體" w:hAnsi="新細明體" w:hint="eastAsia"/>
          <w:color w:val="000000"/>
          <w:u w:color="000000"/>
          <w:lang w:eastAsia="zh-TW"/>
        </w:rPr>
        <w:t>月</w:t>
      </w:r>
      <w:r>
        <w:rPr>
          <w:rFonts w:ascii="新細明體" w:hAnsi="新細明體"/>
          <w:color w:val="000000"/>
          <w:u w:color="000000"/>
          <w:lang w:eastAsia="zh-TW"/>
        </w:rPr>
        <w:t>09</w:t>
      </w:r>
      <w:r>
        <w:rPr>
          <w:rFonts w:ascii="新細明體" w:hAnsi="新細明體" w:hint="eastAsia"/>
          <w:color w:val="000000"/>
          <w:u w:color="000000"/>
          <w:lang w:eastAsia="zh-TW"/>
        </w:rPr>
        <w:t>日</w:t>
      </w:r>
      <w:r>
        <w:rPr>
          <w:rFonts w:ascii="新細明體" w:hAnsi="新細明體"/>
          <w:color w:val="000000"/>
          <w:u w:color="000000"/>
          <w:lang w:eastAsia="zh-TW"/>
        </w:rPr>
        <w:t xml:space="preserve"> </w:t>
      </w:r>
      <w:r w:rsidRPr="00DF34BC">
        <w:rPr>
          <w:rFonts w:ascii="新細明體" w:hAnsi="新細明體"/>
          <w:color w:val="000000"/>
          <w:u w:color="000000"/>
          <w:lang w:eastAsia="zh-TW"/>
        </w:rPr>
        <w:t>(</w:t>
      </w:r>
      <w:r>
        <w:rPr>
          <w:rFonts w:ascii="新細明體" w:hAnsi="新細明體" w:hint="eastAsia"/>
          <w:color w:val="000000"/>
          <w:u w:color="000000"/>
          <w:lang w:eastAsia="zh-TW"/>
        </w:rPr>
        <w:t>四</w:t>
      </w:r>
      <w:r w:rsidRPr="00DF34BC">
        <w:rPr>
          <w:rFonts w:ascii="新細明體" w:hAnsi="新細明體"/>
          <w:color w:val="000000"/>
          <w:u w:color="000000"/>
          <w:lang w:eastAsia="zh-TW"/>
        </w:rPr>
        <w:t>)</w:t>
      </w:r>
      <w:r>
        <w:rPr>
          <w:rFonts w:ascii="新細明體" w:hAnsi="新細明體"/>
          <w:color w:val="000000"/>
          <w:u w:color="000000"/>
          <w:lang w:eastAsia="zh-TW"/>
        </w:rPr>
        <w:t xml:space="preserve"> 07</w:t>
      </w:r>
      <w:r w:rsidRPr="00DF34BC">
        <w:rPr>
          <w:rFonts w:ascii="新細明體" w:hAnsi="新細明體" w:hint="eastAsia"/>
          <w:color w:val="000000"/>
          <w:u w:color="000000"/>
          <w:lang w:eastAsia="zh-TW"/>
        </w:rPr>
        <w:t>：</w:t>
      </w:r>
      <w:r>
        <w:rPr>
          <w:rFonts w:ascii="新細明體" w:hAnsi="新細明體"/>
          <w:color w:val="000000"/>
          <w:u w:color="000000"/>
          <w:lang w:eastAsia="zh-TW"/>
        </w:rPr>
        <w:t>4</w:t>
      </w:r>
      <w:r w:rsidRPr="00DF34BC">
        <w:rPr>
          <w:rFonts w:ascii="新細明體"/>
          <w:color w:val="000000"/>
          <w:u w:color="000000"/>
          <w:lang w:eastAsia="zh-TW"/>
        </w:rPr>
        <w:t>0</w:t>
      </w:r>
      <w:r>
        <w:rPr>
          <w:rFonts w:ascii="新細明體"/>
          <w:color w:val="000000"/>
          <w:u w:color="000000"/>
          <w:lang w:eastAsia="zh-TW"/>
        </w:rPr>
        <w:t xml:space="preserve"> </w:t>
      </w:r>
      <w:r>
        <w:rPr>
          <w:rFonts w:ascii="新細明體"/>
          <w:color w:val="000000"/>
          <w:u w:color="000000"/>
          <w:lang w:eastAsia="zh-TW"/>
        </w:rPr>
        <w:t>–</w:t>
      </w:r>
      <w:r>
        <w:rPr>
          <w:rFonts w:ascii="新細明體"/>
          <w:color w:val="000000"/>
          <w:u w:color="000000"/>
          <w:lang w:eastAsia="zh-TW"/>
        </w:rPr>
        <w:t xml:space="preserve"> </w:t>
      </w:r>
      <w:r>
        <w:rPr>
          <w:rFonts w:ascii="新細明體" w:hAnsi="新細明體"/>
          <w:color w:val="000000"/>
          <w:u w:color="000000"/>
          <w:lang w:eastAsia="zh-TW"/>
        </w:rPr>
        <w:t>08</w:t>
      </w:r>
      <w:r>
        <w:rPr>
          <w:rFonts w:ascii="新細明體" w:hAnsi="新細明體" w:hint="eastAsia"/>
          <w:color w:val="000000"/>
          <w:u w:color="000000"/>
          <w:lang w:eastAsia="zh-TW"/>
        </w:rPr>
        <w:t>：</w:t>
      </w:r>
      <w:r>
        <w:rPr>
          <w:rFonts w:ascii="新細明體" w:hAnsi="新細明體"/>
          <w:color w:val="000000"/>
          <w:u w:color="000000"/>
          <w:lang w:eastAsia="zh-TW"/>
        </w:rPr>
        <w:t>2</w:t>
      </w:r>
      <w:r w:rsidRPr="00DF34BC">
        <w:rPr>
          <w:rFonts w:ascii="新細明體"/>
          <w:color w:val="000000"/>
          <w:u w:color="000000"/>
          <w:lang w:eastAsia="zh-TW"/>
        </w:rPr>
        <w:t>0</w:t>
      </w:r>
    </w:p>
    <w:p w:rsidR="00A25A3D" w:rsidRPr="00DF34BC" w:rsidRDefault="00A25A3D">
      <w:pPr>
        <w:spacing w:line="400" w:lineRule="auto"/>
        <w:outlineLvl w:val="0"/>
        <w:rPr>
          <w:rFonts w:ascii="新細明體"/>
          <w:color w:val="000000"/>
          <w:u w:color="000000"/>
          <w:lang w:eastAsia="zh-TW"/>
        </w:rPr>
      </w:pPr>
      <w:r w:rsidRPr="00DF34BC">
        <w:rPr>
          <w:rFonts w:ascii="新細明體" w:hAnsi="新細明體" w:hint="eastAsia"/>
          <w:color w:val="000000"/>
          <w:u w:color="000000"/>
          <w:lang w:eastAsia="zh-TW"/>
        </w:rPr>
        <w:t>貳、地點：本校圖書館</w:t>
      </w:r>
    </w:p>
    <w:p w:rsidR="00A25A3D" w:rsidRPr="00DF34BC" w:rsidRDefault="00A25A3D">
      <w:pPr>
        <w:spacing w:line="400" w:lineRule="auto"/>
        <w:outlineLvl w:val="0"/>
        <w:rPr>
          <w:rFonts w:ascii="新細明體"/>
          <w:color w:val="000000"/>
          <w:u w:color="000000"/>
          <w:lang w:eastAsia="zh-TW"/>
        </w:rPr>
      </w:pPr>
      <w:r w:rsidRPr="00DF34BC">
        <w:rPr>
          <w:rFonts w:ascii="新細明體" w:hAnsi="新細明體" w:hint="eastAsia"/>
          <w:color w:val="000000"/>
          <w:u w:color="000000"/>
          <w:lang w:eastAsia="zh-TW"/>
        </w:rPr>
        <w:t>參、主持人：</w:t>
      </w:r>
      <w:r>
        <w:rPr>
          <w:rFonts w:ascii="新細明體" w:hAnsi="新細明體" w:hint="eastAsia"/>
          <w:color w:val="000000"/>
          <w:u w:color="000000"/>
          <w:lang w:eastAsia="zh-TW"/>
        </w:rPr>
        <w:t>江樹嶸校長</w:t>
      </w:r>
    </w:p>
    <w:p w:rsidR="00A25A3D" w:rsidRPr="00DF34BC" w:rsidRDefault="00A25A3D">
      <w:pPr>
        <w:spacing w:line="400" w:lineRule="auto"/>
        <w:outlineLvl w:val="0"/>
        <w:rPr>
          <w:rFonts w:ascii="新細明體"/>
          <w:color w:val="000000"/>
          <w:u w:color="000000"/>
          <w:lang w:eastAsia="zh-TW"/>
        </w:rPr>
      </w:pPr>
      <w:r>
        <w:rPr>
          <w:rFonts w:ascii="新細明體" w:hAnsi="新細明體" w:hint="eastAsia"/>
          <w:color w:val="000000"/>
          <w:u w:color="000000"/>
          <w:lang w:eastAsia="zh-TW"/>
        </w:rPr>
        <w:t>肆、會議記錄：連信彰</w:t>
      </w:r>
      <w:r w:rsidRPr="00DF34BC">
        <w:rPr>
          <w:rFonts w:ascii="新細明體" w:hAnsi="新細明體" w:hint="eastAsia"/>
          <w:color w:val="000000"/>
          <w:u w:color="000000"/>
          <w:lang w:eastAsia="zh-TW"/>
        </w:rPr>
        <w:t>組長</w:t>
      </w:r>
    </w:p>
    <w:p w:rsidR="00A25A3D" w:rsidRPr="00D805F8" w:rsidRDefault="00A25A3D" w:rsidP="00D805F8">
      <w:pPr>
        <w:spacing w:line="400" w:lineRule="auto"/>
        <w:outlineLvl w:val="0"/>
        <w:rPr>
          <w:rFonts w:ascii="新細明體"/>
          <w:color w:val="000000"/>
          <w:u w:color="000000"/>
          <w:lang w:eastAsia="zh-TW"/>
        </w:rPr>
      </w:pPr>
      <w:r w:rsidRPr="00D805F8">
        <w:rPr>
          <w:rFonts w:ascii="新細明體" w:hAnsi="新細明體" w:hint="eastAsia"/>
          <w:color w:val="000000"/>
          <w:u w:color="000000"/>
          <w:lang w:eastAsia="zh-TW"/>
        </w:rPr>
        <w:t>伍、主席報告：感謝各位委員於百忙之中撥冗參加本</w:t>
      </w:r>
      <w:r>
        <w:rPr>
          <w:rFonts w:ascii="新細明體" w:hAnsi="新細明體" w:hint="eastAsia"/>
          <w:color w:val="000000"/>
          <w:u w:color="000000"/>
          <w:lang w:eastAsia="zh-TW"/>
        </w:rPr>
        <w:t>學期第三次課發會，</w:t>
      </w:r>
      <w:r w:rsidRPr="00D805F8">
        <w:rPr>
          <w:rFonts w:ascii="新細明體" w:hAnsi="新細明體" w:hint="eastAsia"/>
          <w:color w:val="000000"/>
          <w:u w:color="000000"/>
          <w:lang w:eastAsia="zh-TW"/>
        </w:rPr>
        <w:t>請</w:t>
      </w:r>
      <w:r>
        <w:rPr>
          <w:rFonts w:ascii="新細明體" w:hAnsi="新細明體" w:hint="eastAsia"/>
          <w:color w:val="000000"/>
          <w:u w:color="000000"/>
          <w:lang w:eastAsia="zh-TW"/>
        </w:rPr>
        <w:t>各委員對本校</w:t>
      </w:r>
      <w:r>
        <w:rPr>
          <w:rFonts w:ascii="新細明體"/>
          <w:color w:val="000000"/>
          <w:u w:color="000000"/>
          <w:lang w:eastAsia="zh-TW"/>
        </w:rPr>
        <w:br/>
      </w:r>
      <w:r>
        <w:rPr>
          <w:rFonts w:ascii="新細明體" w:hAnsi="新細明體"/>
          <w:color w:val="000000"/>
          <w:u w:color="000000"/>
          <w:lang w:eastAsia="zh-TW"/>
        </w:rPr>
        <w:t xml:space="preserve">               </w:t>
      </w:r>
      <w:r>
        <w:rPr>
          <w:rFonts w:ascii="新細明體" w:hAnsi="新細明體" w:hint="eastAsia"/>
          <w:color w:val="000000"/>
          <w:u w:color="000000"/>
          <w:lang w:eastAsia="zh-TW"/>
        </w:rPr>
        <w:t>各種課程方案踴躍提供寶貴意見</w:t>
      </w:r>
      <w:r w:rsidRPr="00D805F8">
        <w:rPr>
          <w:rFonts w:ascii="新細明體" w:hAnsi="新細明體" w:hint="eastAsia"/>
          <w:color w:val="000000"/>
          <w:u w:color="000000"/>
          <w:lang w:eastAsia="zh-TW"/>
        </w:rPr>
        <w:t>。</w:t>
      </w:r>
    </w:p>
    <w:p w:rsidR="00A25A3D" w:rsidRPr="00D805F8" w:rsidRDefault="00A25A3D" w:rsidP="00D805F8">
      <w:pPr>
        <w:spacing w:line="400" w:lineRule="auto"/>
        <w:outlineLvl w:val="0"/>
        <w:rPr>
          <w:rFonts w:ascii="新細明體"/>
          <w:color w:val="000000"/>
          <w:u w:color="000000"/>
          <w:lang w:eastAsia="zh-TW"/>
        </w:rPr>
      </w:pPr>
      <w:r w:rsidRPr="00D805F8">
        <w:rPr>
          <w:rFonts w:ascii="新細明體" w:hAnsi="新細明體" w:hint="eastAsia"/>
          <w:color w:val="000000"/>
          <w:u w:color="000000"/>
          <w:lang w:eastAsia="zh-TW"/>
        </w:rPr>
        <w:t>陸、工作報告：</w:t>
      </w:r>
    </w:p>
    <w:p w:rsidR="00DA4F5B" w:rsidRDefault="00DA4F5B" w:rsidP="00E35CF8">
      <w:pPr>
        <w:pStyle w:val="FreeForm"/>
        <w:numPr>
          <w:ilvl w:val="0"/>
          <w:numId w:val="10"/>
        </w:numPr>
        <w:rPr>
          <w:rFonts w:ascii="新細明體" w:eastAsia="新細明體" w:hAnsi="新細明體"/>
          <w:szCs w:val="24"/>
        </w:rPr>
      </w:pPr>
      <w:r>
        <w:rPr>
          <w:rFonts w:ascii="新細明體" w:eastAsia="新細明體" w:hAnsi="新細明體" w:hint="eastAsia"/>
          <w:szCs w:val="24"/>
        </w:rPr>
        <w:t>感謝綜合領域領召郁婷師與</w:t>
      </w:r>
      <w:r w:rsidR="00704A27">
        <w:rPr>
          <w:rFonts w:ascii="新細明體" w:eastAsia="新細明體" w:hAnsi="新細明體" w:hint="eastAsia"/>
          <w:szCs w:val="24"/>
        </w:rPr>
        <w:t>綜合領域老師們之協助，讓</w:t>
      </w:r>
      <w:r>
        <w:rPr>
          <w:rFonts w:ascii="新細明體" w:eastAsia="新細明體" w:hAnsi="新細明體" w:hint="eastAsia"/>
          <w:szCs w:val="24"/>
        </w:rPr>
        <w:t>12/10(二)桃園縣綜合領域</w:t>
      </w:r>
      <w:r w:rsidR="00704A27">
        <w:rPr>
          <w:rFonts w:ascii="新細明體" w:eastAsia="新細明體" w:hAnsi="新細明體"/>
          <w:szCs w:val="24"/>
        </w:rPr>
        <w:br/>
      </w:r>
      <w:r>
        <w:rPr>
          <w:rFonts w:ascii="新細明體" w:eastAsia="新細明體" w:hAnsi="新細明體" w:hint="eastAsia"/>
          <w:szCs w:val="24"/>
        </w:rPr>
        <w:t>輔導團</w:t>
      </w:r>
      <w:r w:rsidR="00704A27">
        <w:rPr>
          <w:rFonts w:ascii="新細明體" w:eastAsia="新細明體" w:hAnsi="新細明體" w:hint="eastAsia"/>
          <w:szCs w:val="24"/>
        </w:rPr>
        <w:t>到校</w:t>
      </w:r>
      <w:r>
        <w:rPr>
          <w:rFonts w:ascii="新細明體" w:eastAsia="新細明體" w:hAnsi="新細明體" w:hint="eastAsia"/>
          <w:szCs w:val="24"/>
        </w:rPr>
        <w:t>訪視</w:t>
      </w:r>
      <w:r w:rsidR="00704A27">
        <w:rPr>
          <w:rFonts w:ascii="新細明體" w:eastAsia="新細明體" w:hAnsi="新細明體" w:hint="eastAsia"/>
          <w:szCs w:val="24"/>
        </w:rPr>
        <w:t>圓滿完成</w:t>
      </w:r>
      <w:r>
        <w:rPr>
          <w:rFonts w:ascii="新細明體" w:eastAsia="新細明體" w:hAnsi="新細明體" w:hint="eastAsia"/>
          <w:szCs w:val="24"/>
        </w:rPr>
        <w:t>。</w:t>
      </w:r>
    </w:p>
    <w:p w:rsidR="00DA4F5B" w:rsidRDefault="00DA4F5B" w:rsidP="00E35CF8">
      <w:pPr>
        <w:pStyle w:val="FreeForm"/>
        <w:numPr>
          <w:ilvl w:val="0"/>
          <w:numId w:val="10"/>
        </w:numPr>
        <w:rPr>
          <w:rFonts w:ascii="新細明體" w:eastAsia="新細明體" w:hAnsi="新細明體"/>
          <w:szCs w:val="24"/>
        </w:rPr>
      </w:pPr>
      <w:r>
        <w:rPr>
          <w:rFonts w:ascii="新細明體" w:eastAsia="新細明體" w:hAnsi="新細明體" w:hint="eastAsia"/>
          <w:szCs w:val="24"/>
        </w:rPr>
        <w:t>感謝國文、英語、數學、自然</w:t>
      </w:r>
      <w:r w:rsidR="00704A27">
        <w:rPr>
          <w:rFonts w:ascii="新細明體" w:eastAsia="新細明體" w:hAnsi="新細明體" w:hint="eastAsia"/>
          <w:szCs w:val="24"/>
        </w:rPr>
        <w:t>、</w:t>
      </w:r>
      <w:r>
        <w:rPr>
          <w:rFonts w:ascii="新細明體" w:eastAsia="新細明體" w:hAnsi="新細明體" w:hint="eastAsia"/>
          <w:szCs w:val="24"/>
        </w:rPr>
        <w:t>社會</w:t>
      </w:r>
      <w:r w:rsidR="00704A27">
        <w:rPr>
          <w:rFonts w:ascii="新細明體" w:eastAsia="新細明體" w:hAnsi="新細明體" w:hint="eastAsia"/>
          <w:szCs w:val="24"/>
        </w:rPr>
        <w:t>、藝文及綜合</w:t>
      </w:r>
      <w:r>
        <w:rPr>
          <w:rFonts w:ascii="新細明體" w:eastAsia="新細明體" w:hAnsi="新細明體" w:hint="eastAsia"/>
          <w:szCs w:val="24"/>
        </w:rPr>
        <w:t>領域協助102學年度寒假</w:t>
      </w:r>
      <w:r w:rsidR="00704A27">
        <w:rPr>
          <w:rFonts w:ascii="新細明體" w:eastAsia="新細明體" w:hAnsi="新細明體" w:hint="eastAsia"/>
          <w:szCs w:val="24"/>
        </w:rPr>
        <w:t>作業之</w:t>
      </w:r>
      <w:r w:rsidR="00704A27">
        <w:rPr>
          <w:rFonts w:ascii="新細明體" w:eastAsia="新細明體" w:hAnsi="新細明體"/>
          <w:szCs w:val="24"/>
        </w:rPr>
        <w:br/>
      </w:r>
      <w:r>
        <w:rPr>
          <w:rFonts w:ascii="新細明體" w:eastAsia="新細明體" w:hAnsi="新細明體" w:hint="eastAsia"/>
          <w:szCs w:val="24"/>
        </w:rPr>
        <w:t>設計。</w:t>
      </w:r>
    </w:p>
    <w:p w:rsidR="00DA4F5B" w:rsidRDefault="00DA4F5B" w:rsidP="00E35CF8">
      <w:pPr>
        <w:pStyle w:val="FreeForm"/>
        <w:numPr>
          <w:ilvl w:val="0"/>
          <w:numId w:val="10"/>
        </w:numPr>
        <w:rPr>
          <w:rFonts w:ascii="新細明體" w:eastAsia="新細明體" w:hAnsi="新細明體"/>
          <w:szCs w:val="24"/>
        </w:rPr>
      </w:pPr>
      <w:r>
        <w:rPr>
          <w:rFonts w:ascii="新細明體" w:eastAsia="新細明體" w:hAnsi="新細明體" w:hint="eastAsia"/>
          <w:szCs w:val="24"/>
        </w:rPr>
        <w:t>各領域若想要於102學年度第二學期申請</w:t>
      </w:r>
      <w:r w:rsidR="00704A27">
        <w:rPr>
          <w:rFonts w:ascii="新細明體" w:eastAsia="新細明體" w:hAnsi="新細明體" w:hint="eastAsia"/>
          <w:szCs w:val="24"/>
        </w:rPr>
        <w:t>「專題演講」</w:t>
      </w:r>
      <w:r>
        <w:rPr>
          <w:rFonts w:ascii="新細明體" w:eastAsia="新細明體" w:hAnsi="新細明體" w:hint="eastAsia"/>
          <w:szCs w:val="24"/>
        </w:rPr>
        <w:t>進行增能研習，歡迎與教務處聯繫。</w:t>
      </w:r>
    </w:p>
    <w:p w:rsidR="00A25A3D" w:rsidRDefault="00A25A3D" w:rsidP="00E35CF8">
      <w:pPr>
        <w:pStyle w:val="FreeForm"/>
        <w:numPr>
          <w:ilvl w:val="0"/>
          <w:numId w:val="10"/>
        </w:numPr>
        <w:rPr>
          <w:rFonts w:ascii="新細明體" w:eastAsia="新細明體" w:hAnsi="新細明體"/>
          <w:szCs w:val="24"/>
        </w:rPr>
      </w:pPr>
      <w:r>
        <w:rPr>
          <w:rFonts w:ascii="新細明體" w:eastAsia="新細明體" w:hAnsi="新細明體" w:hint="eastAsia"/>
          <w:szCs w:val="24"/>
        </w:rPr>
        <w:t>為使體育班教學正常化，</w:t>
      </w:r>
      <w:r>
        <w:rPr>
          <w:rFonts w:ascii="新細明體" w:eastAsia="新細明體" w:hAnsi="新細明體"/>
          <w:szCs w:val="24"/>
        </w:rPr>
        <w:t>102</w:t>
      </w:r>
      <w:r>
        <w:rPr>
          <w:rFonts w:ascii="新細明體" w:eastAsia="新細明體" w:hAnsi="新細明體" w:hint="eastAsia"/>
          <w:szCs w:val="24"/>
        </w:rPr>
        <w:t>學年度第二學期</w:t>
      </w:r>
      <w:r>
        <w:rPr>
          <w:rFonts w:ascii="新細明體" w:eastAsia="新細明體" w:hAnsi="新細明體"/>
          <w:szCs w:val="24"/>
        </w:rPr>
        <w:t>718</w:t>
      </w:r>
      <w:r>
        <w:rPr>
          <w:rFonts w:ascii="新細明體" w:eastAsia="新細明體" w:hAnsi="新細明體" w:hint="eastAsia"/>
          <w:szCs w:val="24"/>
        </w:rPr>
        <w:t>、</w:t>
      </w:r>
      <w:r>
        <w:rPr>
          <w:rFonts w:ascii="新細明體" w:eastAsia="新細明體" w:hAnsi="新細明體"/>
          <w:szCs w:val="24"/>
        </w:rPr>
        <w:t>818</w:t>
      </w:r>
      <w:r>
        <w:rPr>
          <w:rFonts w:ascii="新細明體" w:eastAsia="新細明體" w:hAnsi="新細明體" w:hint="eastAsia"/>
          <w:szCs w:val="24"/>
        </w:rPr>
        <w:t>、</w:t>
      </w:r>
      <w:r>
        <w:rPr>
          <w:rFonts w:ascii="新細明體" w:eastAsia="新細明體" w:hAnsi="新細明體"/>
          <w:szCs w:val="24"/>
        </w:rPr>
        <w:t>917</w:t>
      </w:r>
      <w:r>
        <w:rPr>
          <w:rFonts w:ascii="新細明體" w:eastAsia="新細明體" w:hAnsi="新細明體" w:hint="eastAsia"/>
          <w:szCs w:val="24"/>
        </w:rPr>
        <w:t>三個體育班的課表已經經過</w:t>
      </w:r>
      <w:r>
        <w:rPr>
          <w:rFonts w:ascii="標楷體" w:eastAsia="標楷體" w:hAnsi="標楷體" w:hint="eastAsia"/>
          <w:szCs w:val="24"/>
        </w:rPr>
        <w:t>「</w:t>
      </w:r>
      <w:r>
        <w:rPr>
          <w:rFonts w:ascii="新細明體" w:eastAsia="新細明體" w:hAnsi="新細明體" w:hint="eastAsia"/>
          <w:szCs w:val="24"/>
        </w:rPr>
        <w:t>體育班課程推動委員會</w:t>
      </w:r>
      <w:r>
        <w:rPr>
          <w:rFonts w:ascii="標楷體" w:eastAsia="標楷體" w:hAnsi="標楷體" w:hint="eastAsia"/>
          <w:szCs w:val="24"/>
        </w:rPr>
        <w:t>」</w:t>
      </w:r>
      <w:r>
        <w:rPr>
          <w:rFonts w:ascii="新細明體" w:eastAsia="新細明體" w:hAnsi="新細明體" w:hint="eastAsia"/>
          <w:szCs w:val="24"/>
        </w:rPr>
        <w:t>的同意而有所異動並做修正，詳如</w:t>
      </w:r>
      <w:r w:rsidRPr="00704A27">
        <w:rPr>
          <w:rFonts w:ascii="新細明體" w:eastAsia="新細明體" w:hAnsi="新細明體" w:hint="eastAsia"/>
          <w:b/>
          <w:szCs w:val="24"/>
          <w:u w:val="single"/>
        </w:rPr>
        <w:t>附件</w:t>
      </w:r>
      <w:r w:rsidR="00704A27" w:rsidRPr="00704A27">
        <w:rPr>
          <w:rFonts w:ascii="新細明體" w:eastAsia="新細明體" w:hAnsi="新細明體" w:hint="eastAsia"/>
          <w:szCs w:val="24"/>
          <w:u w:val="single"/>
        </w:rPr>
        <w:t>一</w:t>
      </w:r>
      <w:r>
        <w:rPr>
          <w:rFonts w:ascii="新細明體" w:eastAsia="新細明體" w:hAnsi="新細明體" w:hint="eastAsia"/>
          <w:szCs w:val="24"/>
        </w:rPr>
        <w:t>。</w:t>
      </w:r>
    </w:p>
    <w:p w:rsidR="002F3A06" w:rsidRDefault="00A25A3D" w:rsidP="00391331">
      <w:pPr>
        <w:pStyle w:val="FreeForm"/>
        <w:numPr>
          <w:ilvl w:val="0"/>
          <w:numId w:val="10"/>
        </w:numPr>
        <w:ind w:left="714" w:hanging="357"/>
        <w:rPr>
          <w:rFonts w:ascii="新細明體" w:eastAsia="新細明體" w:hAnsi="新細明體"/>
          <w:szCs w:val="24"/>
        </w:rPr>
      </w:pPr>
      <w:r>
        <w:rPr>
          <w:rFonts w:ascii="新細明體" w:eastAsia="新細明體" w:hAnsi="新細明體" w:hint="eastAsia"/>
          <w:szCs w:val="24"/>
        </w:rPr>
        <w:t>縣教育局來文提醒兩件事：</w:t>
      </w:r>
    </w:p>
    <w:p w:rsidR="002F3A06" w:rsidRDefault="00A25A3D" w:rsidP="002F3A06">
      <w:pPr>
        <w:pStyle w:val="FreeForm"/>
        <w:ind w:left="952" w:hanging="595"/>
        <w:rPr>
          <w:rFonts w:ascii="新細明體" w:eastAsia="新細明體" w:hAnsi="新細明體"/>
          <w:szCs w:val="24"/>
        </w:rPr>
      </w:pPr>
      <w:r>
        <w:rPr>
          <w:rFonts w:ascii="新細明體" w:eastAsia="新細明體" w:hAnsi="新細明體" w:hint="eastAsia"/>
          <w:szCs w:val="24"/>
        </w:rPr>
        <w:t>（</w:t>
      </w:r>
      <w:r>
        <w:rPr>
          <w:rFonts w:ascii="新細明體" w:eastAsia="新細明體" w:hAnsi="新細明體"/>
          <w:szCs w:val="24"/>
        </w:rPr>
        <w:t>1</w:t>
      </w:r>
      <w:r w:rsidRPr="008236F8">
        <w:rPr>
          <w:rFonts w:ascii="新細明體" w:eastAsia="新細明體" w:hAnsi="新細明體" w:hint="eastAsia"/>
          <w:color w:val="auto"/>
          <w:szCs w:val="24"/>
        </w:rPr>
        <w:t>）依據「學校衛生法」第</w:t>
      </w:r>
      <w:r w:rsidRPr="008236F8">
        <w:rPr>
          <w:rFonts w:ascii="新細明體" w:eastAsia="新細明體" w:hAnsi="新細明體"/>
          <w:color w:val="auto"/>
          <w:szCs w:val="24"/>
        </w:rPr>
        <w:t>17</w:t>
      </w:r>
      <w:r w:rsidRPr="008236F8">
        <w:rPr>
          <w:rFonts w:ascii="新細明體" w:eastAsia="新細明體" w:hAnsi="新細明體" w:hint="eastAsia"/>
          <w:color w:val="auto"/>
          <w:szCs w:val="24"/>
        </w:rPr>
        <w:t>條及其施行細則第</w:t>
      </w:r>
      <w:r w:rsidRPr="008236F8">
        <w:rPr>
          <w:rFonts w:ascii="新細明體" w:eastAsia="新細明體" w:hAnsi="新細明體"/>
          <w:color w:val="auto"/>
          <w:szCs w:val="24"/>
        </w:rPr>
        <w:t>13</w:t>
      </w:r>
      <w:r w:rsidRPr="008236F8">
        <w:rPr>
          <w:rFonts w:ascii="新細明體" w:eastAsia="新細明體" w:hAnsi="新細明體" w:hint="eastAsia"/>
          <w:color w:val="auto"/>
          <w:szCs w:val="24"/>
        </w:rPr>
        <w:t>條規定，國中健體領域健康教育老師</w:t>
      </w:r>
      <w:r w:rsidRPr="008236F8">
        <w:rPr>
          <w:rFonts w:ascii="新細明體" w:eastAsia="新細明體" w:hAnsi="新細明體"/>
          <w:color w:val="auto"/>
          <w:szCs w:val="24"/>
        </w:rPr>
        <w:t>(</w:t>
      </w:r>
      <w:r w:rsidRPr="008236F8">
        <w:rPr>
          <w:rFonts w:ascii="新細明體" w:eastAsia="新細明體" w:hAnsi="新細明體" w:hint="eastAsia"/>
          <w:color w:val="auto"/>
          <w:szCs w:val="24"/>
        </w:rPr>
        <w:t>含專業及非專業教師</w:t>
      </w:r>
      <w:r w:rsidRPr="008236F8">
        <w:rPr>
          <w:rFonts w:ascii="新細明體" w:eastAsia="新細明體" w:hAnsi="新細明體"/>
          <w:color w:val="auto"/>
          <w:szCs w:val="24"/>
        </w:rPr>
        <w:t>)</w:t>
      </w:r>
      <w:r w:rsidRPr="008236F8">
        <w:rPr>
          <w:rFonts w:ascii="新細明體" w:eastAsia="新細明體" w:hAnsi="新細明體" w:hint="eastAsia"/>
          <w:color w:val="auto"/>
          <w:szCs w:val="24"/>
        </w:rPr>
        <w:t>每</w:t>
      </w:r>
      <w:r w:rsidRPr="008236F8">
        <w:rPr>
          <w:rFonts w:ascii="新細明體" w:eastAsia="新細明體" w:hAnsi="新細明體"/>
          <w:color w:val="auto"/>
          <w:szCs w:val="24"/>
        </w:rPr>
        <w:t>2</w:t>
      </w:r>
      <w:r w:rsidRPr="008236F8">
        <w:rPr>
          <w:rFonts w:ascii="新細明體" w:eastAsia="新細明體" w:hAnsi="新細明體" w:hint="eastAsia"/>
          <w:color w:val="auto"/>
          <w:szCs w:val="24"/>
        </w:rPr>
        <w:t>學年應至少參加學校衛生相關研習</w:t>
      </w:r>
      <w:r w:rsidRPr="008236F8">
        <w:rPr>
          <w:rFonts w:ascii="新細明體" w:eastAsia="新細明體" w:hAnsi="新細明體"/>
          <w:color w:val="auto"/>
          <w:szCs w:val="24"/>
        </w:rPr>
        <w:t>18</w:t>
      </w:r>
      <w:r w:rsidRPr="008236F8">
        <w:rPr>
          <w:rFonts w:ascii="新細明體" w:eastAsia="新細明體" w:hAnsi="新細明體" w:hint="eastAsia"/>
          <w:color w:val="auto"/>
          <w:szCs w:val="24"/>
        </w:rPr>
        <w:t>小時專業在職進修。</w:t>
      </w:r>
    </w:p>
    <w:p w:rsidR="00A25A3D" w:rsidRDefault="00A25A3D" w:rsidP="002F3A06">
      <w:pPr>
        <w:pStyle w:val="FreeForm"/>
        <w:ind w:left="952" w:hanging="595"/>
        <w:rPr>
          <w:rFonts w:ascii="新細明體" w:eastAsia="新細明體" w:hAnsi="新細明體"/>
          <w:szCs w:val="24"/>
        </w:rPr>
      </w:pPr>
      <w:r>
        <w:rPr>
          <w:rFonts w:ascii="新細明體" w:eastAsia="新細明體" w:hAnsi="新細明體" w:hint="eastAsia"/>
          <w:szCs w:val="24"/>
        </w:rPr>
        <w:t>（</w:t>
      </w:r>
      <w:r>
        <w:rPr>
          <w:rFonts w:ascii="新細明體" w:eastAsia="新細明體" w:hAnsi="新細明體"/>
          <w:szCs w:val="24"/>
        </w:rPr>
        <w:t>2</w:t>
      </w:r>
      <w:r>
        <w:rPr>
          <w:rFonts w:ascii="新細明體" w:eastAsia="新細明體" w:hAnsi="新細明體" w:hint="eastAsia"/>
          <w:szCs w:val="24"/>
        </w:rPr>
        <w:t>）教師在選擇教材，使用教學資源時，應根據</w:t>
      </w:r>
      <w:r>
        <w:rPr>
          <w:rFonts w:ascii="標楷體" w:eastAsia="標楷體" w:hAnsi="標楷體" w:hint="eastAsia"/>
          <w:szCs w:val="24"/>
        </w:rPr>
        <w:t>「</w:t>
      </w:r>
      <w:r>
        <w:rPr>
          <w:rFonts w:ascii="新細明體" w:eastAsia="新細明體" w:hAnsi="新細明體" w:hint="eastAsia"/>
          <w:szCs w:val="24"/>
        </w:rPr>
        <w:t>教育適齡性</w:t>
      </w:r>
      <w:r>
        <w:rPr>
          <w:rFonts w:ascii="標楷體" w:eastAsia="標楷體" w:hAnsi="標楷體" w:hint="eastAsia"/>
          <w:szCs w:val="24"/>
        </w:rPr>
        <w:t>」</w:t>
      </w:r>
      <w:r>
        <w:rPr>
          <w:rFonts w:ascii="新細明體" w:eastAsia="新細明體" w:hAnsi="新細明體" w:hint="eastAsia"/>
          <w:szCs w:val="24"/>
        </w:rPr>
        <w:t>原則，使學生能獲得正確性別平等教育。</w:t>
      </w:r>
    </w:p>
    <w:p w:rsidR="002F3A06" w:rsidRDefault="00A25A3D" w:rsidP="00391331">
      <w:pPr>
        <w:pStyle w:val="FreeForm"/>
        <w:numPr>
          <w:ilvl w:val="0"/>
          <w:numId w:val="10"/>
        </w:numPr>
        <w:ind w:left="714" w:hanging="357"/>
        <w:rPr>
          <w:rFonts w:ascii="新細明體" w:eastAsia="新細明體" w:hAnsi="新細明體"/>
          <w:szCs w:val="24"/>
        </w:rPr>
      </w:pPr>
      <w:r>
        <w:rPr>
          <w:rFonts w:ascii="新細明體" w:eastAsia="新細明體" w:hAnsi="新細明體" w:hint="eastAsia"/>
          <w:szCs w:val="24"/>
        </w:rPr>
        <w:t>為加強本校教學正常化之呈現，</w:t>
      </w:r>
      <w:r>
        <w:rPr>
          <w:rFonts w:ascii="新細明體" w:eastAsia="新細明體" w:hAnsi="新細明體"/>
          <w:szCs w:val="24"/>
        </w:rPr>
        <w:t>102</w:t>
      </w:r>
      <w:r>
        <w:rPr>
          <w:rFonts w:ascii="新細明體" w:eastAsia="新細明體" w:hAnsi="新細明體" w:hint="eastAsia"/>
          <w:szCs w:val="24"/>
        </w:rPr>
        <w:t>學年度第二學期第</w:t>
      </w:r>
      <w:r>
        <w:rPr>
          <w:rFonts w:ascii="新細明體" w:eastAsia="新細明體" w:hAnsi="新細明體"/>
          <w:szCs w:val="24"/>
        </w:rPr>
        <w:t>1</w:t>
      </w:r>
      <w:r>
        <w:rPr>
          <w:rFonts w:ascii="新細明體" w:eastAsia="新細明體" w:hAnsi="新細明體" w:hint="eastAsia"/>
          <w:szCs w:val="24"/>
        </w:rPr>
        <w:t>次的領域會議，請務必完成下列兩件事：</w:t>
      </w:r>
    </w:p>
    <w:p w:rsidR="002F3A06" w:rsidRDefault="00A25A3D" w:rsidP="002F3A06">
      <w:pPr>
        <w:pStyle w:val="FreeForm"/>
        <w:ind w:left="952" w:hanging="595"/>
        <w:rPr>
          <w:rFonts w:ascii="新細明體" w:eastAsia="新細明體" w:hAnsi="新細明體"/>
          <w:szCs w:val="24"/>
        </w:rPr>
      </w:pPr>
      <w:r>
        <w:rPr>
          <w:rFonts w:ascii="新細明體" w:eastAsia="新細明體" w:hAnsi="新細明體" w:hint="eastAsia"/>
          <w:szCs w:val="24"/>
        </w:rPr>
        <w:t>（</w:t>
      </w:r>
      <w:r>
        <w:rPr>
          <w:rFonts w:ascii="新細明體" w:eastAsia="新細明體" w:hAnsi="新細明體"/>
          <w:szCs w:val="24"/>
        </w:rPr>
        <w:t>1</w:t>
      </w:r>
      <w:r>
        <w:rPr>
          <w:rFonts w:ascii="新細明體" w:eastAsia="新細明體" w:hAnsi="新細明體" w:hint="eastAsia"/>
          <w:szCs w:val="24"/>
        </w:rPr>
        <w:t>）對當學期的領域之「總體課程發展計畫」進行討論，編寫出該學期的「教學大綱」</w:t>
      </w:r>
      <w:r w:rsidR="00D56177">
        <w:rPr>
          <w:rFonts w:ascii="新細明體" w:eastAsia="新細明體" w:hAnsi="新細明體" w:hint="eastAsia"/>
          <w:szCs w:val="24"/>
        </w:rPr>
        <w:t>(</w:t>
      </w:r>
      <w:r w:rsidR="00D56177" w:rsidRPr="00704A27">
        <w:rPr>
          <w:rFonts w:ascii="新細明體" w:eastAsia="新細明體" w:hAnsi="新細明體" w:hint="eastAsia"/>
          <w:b/>
          <w:szCs w:val="24"/>
          <w:u w:val="single"/>
        </w:rPr>
        <w:t>如附件</w:t>
      </w:r>
      <w:r w:rsidR="00704A27">
        <w:rPr>
          <w:rFonts w:ascii="新細明體" w:eastAsia="新細明體" w:hAnsi="新細明體" w:hint="eastAsia"/>
          <w:b/>
          <w:szCs w:val="24"/>
          <w:u w:val="single"/>
        </w:rPr>
        <w:t>二</w:t>
      </w:r>
      <w:r w:rsidR="00D56177" w:rsidRPr="00704A27">
        <w:rPr>
          <w:rFonts w:ascii="新細明體" w:eastAsia="新細明體" w:hAnsi="新細明體" w:hint="eastAsia"/>
          <w:b/>
          <w:szCs w:val="24"/>
          <w:u w:val="single"/>
        </w:rPr>
        <w:t>所示</w:t>
      </w:r>
      <w:r w:rsidR="00D56177">
        <w:rPr>
          <w:rFonts w:ascii="新細明體" w:eastAsia="新細明體" w:hAnsi="新細明體" w:hint="eastAsia"/>
          <w:szCs w:val="24"/>
        </w:rPr>
        <w:t>)</w:t>
      </w:r>
      <w:r>
        <w:rPr>
          <w:rFonts w:ascii="新細明體" w:eastAsia="新細明體" w:hAnsi="新細明體" w:hint="eastAsia"/>
          <w:szCs w:val="24"/>
        </w:rPr>
        <w:t>，繳回教學組彙整。教學組會依領域之「教學大綱」督促各班學藝股長「教室日誌」之填寫，以期使「總體課程發展計畫」→「教學大綱」→「教室日誌」一致。</w:t>
      </w:r>
    </w:p>
    <w:p w:rsidR="00A25A3D" w:rsidRDefault="00A25A3D" w:rsidP="002F3A06">
      <w:pPr>
        <w:pStyle w:val="FreeForm"/>
        <w:ind w:left="952" w:hanging="595"/>
        <w:rPr>
          <w:rFonts w:ascii="新細明體" w:eastAsia="新細明體" w:hAnsi="新細明體"/>
          <w:szCs w:val="24"/>
        </w:rPr>
      </w:pPr>
      <w:r>
        <w:rPr>
          <w:rFonts w:ascii="新細明體" w:eastAsia="新細明體" w:hAnsi="新細明體" w:hint="eastAsia"/>
          <w:szCs w:val="24"/>
        </w:rPr>
        <w:t>（</w:t>
      </w:r>
      <w:r>
        <w:rPr>
          <w:rFonts w:ascii="新細明體" w:eastAsia="新細明體" w:hAnsi="新細明體"/>
          <w:szCs w:val="24"/>
        </w:rPr>
        <w:t>2</w:t>
      </w:r>
      <w:r>
        <w:rPr>
          <w:rFonts w:ascii="新細明體" w:eastAsia="新細明體" w:hAnsi="新細明體" w:hint="eastAsia"/>
          <w:szCs w:val="24"/>
        </w:rPr>
        <w:t>）對配課教師進行「教學輔導」，使其更能掌握配課課程之教學內容。</w:t>
      </w:r>
    </w:p>
    <w:p w:rsidR="00597C3D" w:rsidRDefault="00A25A3D" w:rsidP="00597C3D">
      <w:pPr>
        <w:pStyle w:val="FreeForm"/>
        <w:numPr>
          <w:ilvl w:val="0"/>
          <w:numId w:val="10"/>
        </w:numPr>
        <w:rPr>
          <w:rFonts w:ascii="新細明體" w:eastAsia="新細明體" w:hAnsi="新細明體"/>
          <w:szCs w:val="24"/>
        </w:rPr>
      </w:pPr>
      <w:r>
        <w:rPr>
          <w:rFonts w:ascii="新細明體" w:eastAsia="新細明體" w:hAnsi="新細明體" w:hint="eastAsia"/>
          <w:szCs w:val="24"/>
        </w:rPr>
        <w:t>本土語言部分：</w:t>
      </w:r>
    </w:p>
    <w:p w:rsidR="00597C3D" w:rsidRDefault="00597C3D" w:rsidP="00597C3D">
      <w:pPr>
        <w:pStyle w:val="FreeForm"/>
        <w:ind w:left="952" w:hanging="595"/>
        <w:rPr>
          <w:rFonts w:ascii="新細明體" w:eastAsia="新細明體" w:hAnsi="新細明體"/>
          <w:szCs w:val="24"/>
        </w:rPr>
      </w:pPr>
      <w:r w:rsidRPr="00597C3D">
        <w:rPr>
          <w:rFonts w:ascii="新細明體" w:eastAsia="新細明體" w:hAnsi="新細明體" w:hint="eastAsia"/>
          <w:szCs w:val="24"/>
        </w:rPr>
        <w:t>（</w:t>
      </w:r>
      <w:r w:rsidR="00DA4F5B" w:rsidRPr="00597C3D">
        <w:rPr>
          <w:rFonts w:ascii="新細明體" w:eastAsia="新細明體" w:hAnsi="新細明體" w:hint="eastAsia"/>
          <w:szCs w:val="24"/>
        </w:rPr>
        <w:t>1</w:t>
      </w:r>
      <w:r w:rsidRPr="00597C3D">
        <w:rPr>
          <w:rFonts w:ascii="新細明體" w:eastAsia="新細明體" w:hAnsi="新細明體" w:hint="eastAsia"/>
          <w:szCs w:val="24"/>
        </w:rPr>
        <w:t>）</w:t>
      </w:r>
      <w:r w:rsidR="00A25A3D" w:rsidRPr="00597C3D">
        <w:rPr>
          <w:rFonts w:ascii="新細明體" w:eastAsia="新細明體" w:hAnsi="新細明體" w:hint="eastAsia"/>
          <w:szCs w:val="24"/>
        </w:rPr>
        <w:t>恭賀本土語言支援教師黃杜秀琴老師榮獲全國語文競賽卑南語演講第一名，</w:t>
      </w:r>
      <w:r w:rsidR="00453AFA">
        <w:rPr>
          <w:rFonts w:ascii="新細明體" w:eastAsia="新細明體" w:hAnsi="新細明體" w:hint="eastAsia"/>
          <w:szCs w:val="24"/>
        </w:rPr>
        <w:t>713</w:t>
      </w:r>
      <w:r w:rsidR="00A25A3D" w:rsidRPr="00597C3D">
        <w:rPr>
          <w:rFonts w:ascii="新細明體" w:eastAsia="新細明體" w:hAnsi="新細明體" w:hint="eastAsia"/>
          <w:szCs w:val="24"/>
        </w:rPr>
        <w:t>班彭家泓同學獲得全國語文競賽卑南語朗讀優勝。</w:t>
      </w:r>
    </w:p>
    <w:p w:rsidR="00597C3D" w:rsidRDefault="00597C3D" w:rsidP="00597C3D">
      <w:pPr>
        <w:pStyle w:val="FreeForm"/>
        <w:ind w:left="952" w:hanging="595"/>
        <w:rPr>
          <w:rFonts w:ascii="新細明體" w:eastAsia="新細明體" w:hAnsi="新細明體"/>
          <w:szCs w:val="24"/>
        </w:rPr>
      </w:pPr>
      <w:r>
        <w:rPr>
          <w:rFonts w:ascii="新細明體" w:eastAsia="新細明體" w:hAnsi="新細明體" w:hint="eastAsia"/>
          <w:szCs w:val="24"/>
        </w:rPr>
        <w:t>（</w:t>
      </w:r>
      <w:r w:rsidRPr="00597C3D">
        <w:rPr>
          <w:rFonts w:ascii="新細明體" w:eastAsia="新細明體" w:hAnsi="新細明體"/>
          <w:szCs w:val="24"/>
        </w:rPr>
        <w:t>2</w:t>
      </w:r>
      <w:r w:rsidRPr="00597C3D">
        <w:rPr>
          <w:rFonts w:ascii="新細明體" w:eastAsia="新細明體" w:hAnsi="新細明體" w:hint="eastAsia"/>
          <w:szCs w:val="24"/>
        </w:rPr>
        <w:t>）</w:t>
      </w:r>
      <w:r w:rsidR="00A25A3D" w:rsidRPr="00597C3D">
        <w:rPr>
          <w:rFonts w:ascii="新細明體" w:eastAsia="新細明體" w:hAnsi="新細明體" w:hint="eastAsia"/>
          <w:szCs w:val="24"/>
        </w:rPr>
        <w:t>感謝</w:t>
      </w:r>
      <w:r w:rsidR="00A25A3D" w:rsidRPr="00597C3D">
        <w:rPr>
          <w:rFonts w:ascii="新細明體" w:eastAsia="新細明體" w:hAnsi="新細明體"/>
          <w:szCs w:val="24"/>
        </w:rPr>
        <w:t>914</w:t>
      </w:r>
      <w:r w:rsidR="00A25A3D" w:rsidRPr="00597C3D">
        <w:rPr>
          <w:rFonts w:ascii="新細明體" w:eastAsia="新細明體" w:hAnsi="新細明體" w:hint="eastAsia"/>
          <w:szCs w:val="24"/>
        </w:rPr>
        <w:t>陳怡馨等諸位同學於本校才藝競賽進行阿美族語歌舞表演，提升本土語言情境教學</w:t>
      </w:r>
      <w:r>
        <w:rPr>
          <w:rFonts w:ascii="新細明體" w:eastAsia="新細明體" w:hAnsi="新細明體" w:hint="eastAsia"/>
          <w:szCs w:val="24"/>
        </w:rPr>
        <w:t>。</w:t>
      </w:r>
    </w:p>
    <w:p w:rsidR="00DA4F5B" w:rsidRDefault="00597C3D" w:rsidP="00597C3D">
      <w:pPr>
        <w:pStyle w:val="FreeForm"/>
        <w:ind w:left="952" w:hanging="595"/>
        <w:rPr>
          <w:rFonts w:ascii="新細明體" w:eastAsia="新細明體" w:hAnsi="新細明體"/>
          <w:szCs w:val="24"/>
        </w:rPr>
      </w:pPr>
      <w:r>
        <w:rPr>
          <w:rFonts w:ascii="新細明體" w:eastAsia="新細明體" w:hAnsi="新細明體" w:hint="eastAsia"/>
          <w:szCs w:val="24"/>
        </w:rPr>
        <w:t>（3）</w:t>
      </w:r>
      <w:r w:rsidR="00DA4F5B">
        <w:rPr>
          <w:rFonts w:ascii="新細明體" w:eastAsia="新細明體" w:hAnsi="新細明體" w:hint="eastAsia"/>
          <w:szCs w:val="24"/>
        </w:rPr>
        <w:t>鼓勵校內老師參加母語(閩南語、客家語、原住民語)認證考試，通過者將可由縣府  進行敘獎。</w:t>
      </w:r>
    </w:p>
    <w:p w:rsidR="00A25A3D" w:rsidRDefault="00A25A3D" w:rsidP="00F13781">
      <w:pPr>
        <w:pStyle w:val="FreeForm"/>
        <w:numPr>
          <w:ilvl w:val="0"/>
          <w:numId w:val="10"/>
        </w:numPr>
        <w:rPr>
          <w:rFonts w:ascii="新細明體" w:eastAsia="新細明體" w:hAnsi="新細明體"/>
          <w:szCs w:val="24"/>
        </w:rPr>
      </w:pPr>
      <w:r>
        <w:rPr>
          <w:rFonts w:ascii="新細明體" w:eastAsia="新細明體" w:hAnsi="新細明體"/>
          <w:szCs w:val="24"/>
        </w:rPr>
        <w:br w:type="page"/>
      </w:r>
      <w:r>
        <w:rPr>
          <w:rFonts w:ascii="新細明體" w:eastAsia="新細明體" w:hAnsi="新細明體" w:hint="eastAsia"/>
          <w:szCs w:val="24"/>
        </w:rPr>
        <w:lastRenderedPageBreak/>
        <w:t>補救教學部分：</w:t>
      </w:r>
      <w:r w:rsidR="00597C3D">
        <w:rPr>
          <w:rFonts w:ascii="新細明體" w:eastAsia="新細明體" w:hAnsi="新細明體"/>
          <w:szCs w:val="24"/>
        </w:rPr>
        <w:br/>
      </w:r>
      <w:r w:rsidR="00597C3D">
        <w:rPr>
          <w:rFonts w:ascii="新細明體" w:eastAsia="新細明體" w:hAnsi="新細明體" w:hint="eastAsia"/>
          <w:szCs w:val="24"/>
        </w:rPr>
        <w:t>（</w:t>
      </w:r>
      <w:r w:rsidR="00597C3D">
        <w:rPr>
          <w:rFonts w:ascii="新細明體" w:eastAsia="新細明體" w:hAnsi="新細明體"/>
          <w:szCs w:val="24"/>
        </w:rPr>
        <w:t>1</w:t>
      </w:r>
      <w:r w:rsidR="00597C3D">
        <w:rPr>
          <w:rFonts w:ascii="新細明體" w:eastAsia="新細明體" w:hAnsi="新細明體" w:hint="eastAsia"/>
          <w:szCs w:val="24"/>
        </w:rPr>
        <w:t>）</w:t>
      </w:r>
      <w:r>
        <w:rPr>
          <w:rFonts w:ascii="新細明體" w:eastAsia="新細明體" w:hAnsi="新細明體"/>
          <w:szCs w:val="24"/>
        </w:rPr>
        <w:t>103</w:t>
      </w:r>
      <w:r>
        <w:rPr>
          <w:rFonts w:ascii="新細明體" w:eastAsia="新細明體" w:hAnsi="新細明體" w:hint="eastAsia"/>
          <w:szCs w:val="24"/>
        </w:rPr>
        <w:t>年度預計開課情形，如下表所示：</w:t>
      </w:r>
      <w:r>
        <w:rPr>
          <w:rFonts w:ascii="新細明體" w:eastAsia="新細明體" w:hAnsi="新細明體"/>
          <w:szCs w:val="24"/>
        </w:rPr>
        <w:t xml:space="preserve">  </w:t>
      </w:r>
    </w:p>
    <w:tbl>
      <w:tblPr>
        <w:tblW w:w="9000"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1440"/>
        <w:gridCol w:w="2040"/>
        <w:gridCol w:w="2880"/>
        <w:gridCol w:w="1680"/>
      </w:tblGrid>
      <w:tr w:rsidR="00A25A3D">
        <w:tc>
          <w:tcPr>
            <w:tcW w:w="960" w:type="dxa"/>
            <w:vAlign w:val="center"/>
          </w:tcPr>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hint="eastAsia"/>
                <w:szCs w:val="24"/>
              </w:rPr>
              <w:t>期別</w:t>
            </w:r>
          </w:p>
        </w:tc>
        <w:tc>
          <w:tcPr>
            <w:tcW w:w="1440" w:type="dxa"/>
            <w:vAlign w:val="center"/>
          </w:tcPr>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hint="eastAsia"/>
                <w:szCs w:val="24"/>
              </w:rPr>
              <w:t>時間</w:t>
            </w:r>
          </w:p>
        </w:tc>
        <w:tc>
          <w:tcPr>
            <w:tcW w:w="2040" w:type="dxa"/>
            <w:vAlign w:val="center"/>
          </w:tcPr>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hint="eastAsia"/>
                <w:szCs w:val="24"/>
              </w:rPr>
              <w:t>時段</w:t>
            </w:r>
          </w:p>
        </w:tc>
        <w:tc>
          <w:tcPr>
            <w:tcW w:w="2880" w:type="dxa"/>
            <w:vAlign w:val="center"/>
          </w:tcPr>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hint="eastAsia"/>
                <w:szCs w:val="24"/>
              </w:rPr>
              <w:t>上課教師</w:t>
            </w:r>
          </w:p>
        </w:tc>
        <w:tc>
          <w:tcPr>
            <w:tcW w:w="1680" w:type="dxa"/>
            <w:vAlign w:val="center"/>
          </w:tcPr>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hint="eastAsia"/>
                <w:szCs w:val="24"/>
              </w:rPr>
              <w:t>參加學生</w:t>
            </w:r>
          </w:p>
        </w:tc>
      </w:tr>
      <w:tr w:rsidR="00A25A3D">
        <w:tc>
          <w:tcPr>
            <w:tcW w:w="960" w:type="dxa"/>
            <w:vAlign w:val="center"/>
          </w:tcPr>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hint="eastAsia"/>
                <w:szCs w:val="24"/>
              </w:rPr>
              <w:t>第二期</w:t>
            </w:r>
          </w:p>
        </w:tc>
        <w:tc>
          <w:tcPr>
            <w:tcW w:w="1440" w:type="dxa"/>
            <w:vAlign w:val="center"/>
          </w:tcPr>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szCs w:val="24"/>
              </w:rPr>
              <w:t>102</w:t>
            </w:r>
            <w:r w:rsidRPr="00C90162">
              <w:rPr>
                <w:rFonts w:ascii="新細明體" w:eastAsia="新細明體" w:hAnsi="新細明體" w:hint="eastAsia"/>
                <w:szCs w:val="24"/>
              </w:rPr>
              <w:t>學年度</w:t>
            </w:r>
            <w:r w:rsidRPr="00C90162">
              <w:rPr>
                <w:rFonts w:ascii="新細明體" w:eastAsia="新細明體" w:hAnsi="新細明體"/>
                <w:sz w:val="20"/>
                <w:szCs w:val="24"/>
              </w:rPr>
              <w:br/>
            </w:r>
            <w:r w:rsidRPr="00C90162">
              <w:rPr>
                <w:rFonts w:ascii="新細明體" w:eastAsia="新細明體" w:hAnsi="新細明體" w:hint="eastAsia"/>
                <w:szCs w:val="24"/>
              </w:rPr>
              <w:t>第二學期</w:t>
            </w:r>
          </w:p>
        </w:tc>
        <w:tc>
          <w:tcPr>
            <w:tcW w:w="2040" w:type="dxa"/>
            <w:vAlign w:val="center"/>
          </w:tcPr>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hint="eastAsia"/>
                <w:szCs w:val="24"/>
              </w:rPr>
              <w:t>同第八節之始末</w:t>
            </w:r>
          </w:p>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hint="eastAsia"/>
                <w:szCs w:val="24"/>
              </w:rPr>
              <w:t>每週</w:t>
            </w:r>
          </w:p>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hint="eastAsia"/>
                <w:szCs w:val="24"/>
              </w:rPr>
              <w:t>星期一到星期五</w:t>
            </w:r>
            <w:r w:rsidRPr="00C90162">
              <w:rPr>
                <w:rFonts w:ascii="新細明體" w:eastAsia="新細明體" w:hAnsi="新細明體"/>
                <w:sz w:val="20"/>
                <w:szCs w:val="24"/>
              </w:rPr>
              <w:br/>
            </w:r>
            <w:r w:rsidRPr="00C90162">
              <w:rPr>
                <w:rFonts w:ascii="新細明體" w:eastAsia="新細明體" w:hAnsi="新細明體" w:hint="eastAsia"/>
                <w:szCs w:val="24"/>
              </w:rPr>
              <w:t>第</w:t>
            </w:r>
            <w:r w:rsidRPr="00C90162">
              <w:rPr>
                <w:rFonts w:ascii="新細明體" w:eastAsia="新細明體" w:hAnsi="新細明體"/>
                <w:szCs w:val="24"/>
              </w:rPr>
              <w:t>8</w:t>
            </w:r>
            <w:r w:rsidRPr="00C90162">
              <w:rPr>
                <w:rFonts w:ascii="新細明體" w:eastAsia="新細明體" w:hAnsi="新細明體" w:hint="eastAsia"/>
                <w:szCs w:val="24"/>
              </w:rPr>
              <w:t>節</w:t>
            </w:r>
          </w:p>
        </w:tc>
        <w:tc>
          <w:tcPr>
            <w:tcW w:w="2880" w:type="dxa"/>
            <w:vAlign w:val="center"/>
          </w:tcPr>
          <w:p w:rsidR="00A25A3D" w:rsidRPr="00C90162" w:rsidRDefault="00A25A3D" w:rsidP="00CF5F8F">
            <w:pPr>
              <w:pStyle w:val="FreeForm"/>
              <w:rPr>
                <w:rFonts w:ascii="新細明體" w:eastAsia="新細明體" w:hAnsi="新細明體"/>
                <w:szCs w:val="24"/>
              </w:rPr>
            </w:pPr>
            <w:r w:rsidRPr="00C90162">
              <w:rPr>
                <w:rFonts w:ascii="新細明體" w:eastAsia="新細明體" w:hAnsi="新細明體" w:hint="eastAsia"/>
                <w:szCs w:val="24"/>
              </w:rPr>
              <w:t>星期一：英語：李怡</w:t>
            </w:r>
            <w:r w:rsidR="001B1CA5">
              <w:rPr>
                <w:rFonts w:ascii="新細明體" w:eastAsia="新細明體" w:hAnsi="新細明體" w:hint="eastAsia"/>
                <w:szCs w:val="24"/>
              </w:rPr>
              <w:t>珊</w:t>
            </w:r>
          </w:p>
          <w:p w:rsidR="00A25A3D" w:rsidRPr="00C90162" w:rsidRDefault="00A25A3D" w:rsidP="00CF5F8F">
            <w:pPr>
              <w:pStyle w:val="FreeForm"/>
              <w:rPr>
                <w:rFonts w:ascii="新細明體" w:eastAsia="新細明體" w:hAnsi="新細明體"/>
                <w:szCs w:val="24"/>
              </w:rPr>
            </w:pPr>
            <w:r w:rsidRPr="00C90162">
              <w:rPr>
                <w:rFonts w:ascii="新細明體" w:eastAsia="新細明體" w:hAnsi="新細明體" w:hint="eastAsia"/>
                <w:szCs w:val="24"/>
              </w:rPr>
              <w:t>星期二：英語：李怡</w:t>
            </w:r>
            <w:r w:rsidR="001B1CA5">
              <w:rPr>
                <w:rFonts w:ascii="新細明體" w:eastAsia="新細明體" w:hAnsi="新細明體" w:hint="eastAsia"/>
                <w:szCs w:val="24"/>
              </w:rPr>
              <w:t>珊</w:t>
            </w:r>
          </w:p>
          <w:p w:rsidR="00A25A3D" w:rsidRPr="00C90162" w:rsidRDefault="00A25A3D" w:rsidP="00CF5F8F">
            <w:pPr>
              <w:pStyle w:val="FreeForm"/>
              <w:rPr>
                <w:rFonts w:ascii="新細明體" w:eastAsia="新細明體" w:hAnsi="新細明體"/>
                <w:szCs w:val="24"/>
              </w:rPr>
            </w:pPr>
            <w:r w:rsidRPr="00C90162">
              <w:rPr>
                <w:rFonts w:ascii="新細明體" w:eastAsia="新細明體" w:hAnsi="新細明體" w:hint="eastAsia"/>
                <w:szCs w:val="24"/>
              </w:rPr>
              <w:t>星期三：國文：周秭畇</w:t>
            </w:r>
          </w:p>
          <w:p w:rsidR="00A25A3D" w:rsidRPr="00C90162" w:rsidRDefault="00A25A3D" w:rsidP="00CF5F8F">
            <w:pPr>
              <w:pStyle w:val="FreeForm"/>
              <w:rPr>
                <w:rFonts w:ascii="新細明體" w:eastAsia="新細明體" w:hAnsi="新細明體"/>
                <w:szCs w:val="24"/>
              </w:rPr>
            </w:pPr>
            <w:r w:rsidRPr="00C90162">
              <w:rPr>
                <w:rFonts w:ascii="新細明體" w:eastAsia="新細明體" w:hAnsi="新細明體" w:hint="eastAsia"/>
                <w:szCs w:val="24"/>
              </w:rPr>
              <w:t>星期四：數學：張鈺謙</w:t>
            </w:r>
          </w:p>
          <w:p w:rsidR="00A25A3D" w:rsidRPr="00C90162" w:rsidRDefault="00A25A3D" w:rsidP="00CF5F8F">
            <w:pPr>
              <w:pStyle w:val="FreeForm"/>
              <w:rPr>
                <w:rFonts w:ascii="新細明體" w:eastAsia="新細明體" w:hAnsi="新細明體"/>
                <w:szCs w:val="24"/>
              </w:rPr>
            </w:pPr>
            <w:r w:rsidRPr="00C90162">
              <w:rPr>
                <w:rFonts w:ascii="新細明體" w:eastAsia="新細明體" w:hAnsi="新細明體" w:hint="eastAsia"/>
                <w:szCs w:val="24"/>
              </w:rPr>
              <w:t>星期五：數學：張鈺謙</w:t>
            </w:r>
          </w:p>
        </w:tc>
        <w:tc>
          <w:tcPr>
            <w:tcW w:w="1680" w:type="dxa"/>
            <w:vAlign w:val="center"/>
          </w:tcPr>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hint="eastAsia"/>
                <w:szCs w:val="24"/>
              </w:rPr>
              <w:t>成績符合</w:t>
            </w:r>
            <w:r w:rsidRPr="00C90162">
              <w:rPr>
                <w:rFonts w:ascii="新細明體" w:eastAsia="新細明體" w:hAnsi="新細明體"/>
                <w:sz w:val="20"/>
                <w:szCs w:val="24"/>
              </w:rPr>
              <w:br/>
            </w:r>
            <w:r w:rsidRPr="00C90162">
              <w:rPr>
                <w:rFonts w:ascii="新細明體" w:eastAsia="新細明體" w:hAnsi="新細明體" w:hint="eastAsia"/>
                <w:szCs w:val="24"/>
              </w:rPr>
              <w:t>電腦施測規定</w:t>
            </w:r>
            <w:r w:rsidRPr="00C90162">
              <w:rPr>
                <w:rFonts w:ascii="新細明體" w:eastAsia="新細明體" w:hAnsi="新細明體"/>
                <w:sz w:val="20"/>
                <w:szCs w:val="24"/>
              </w:rPr>
              <w:br/>
            </w:r>
            <w:r w:rsidRPr="00C90162">
              <w:rPr>
                <w:rFonts w:ascii="新細明體" w:eastAsia="新細明體" w:hAnsi="新細明體" w:hint="eastAsia"/>
                <w:szCs w:val="24"/>
              </w:rPr>
              <w:t>且未上第八節之學生</w:t>
            </w:r>
          </w:p>
        </w:tc>
      </w:tr>
      <w:tr w:rsidR="00A25A3D">
        <w:tc>
          <w:tcPr>
            <w:tcW w:w="960" w:type="dxa"/>
            <w:vAlign w:val="center"/>
          </w:tcPr>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hint="eastAsia"/>
                <w:szCs w:val="24"/>
              </w:rPr>
              <w:t>第三期</w:t>
            </w:r>
          </w:p>
        </w:tc>
        <w:tc>
          <w:tcPr>
            <w:tcW w:w="1440" w:type="dxa"/>
            <w:vAlign w:val="center"/>
          </w:tcPr>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szCs w:val="24"/>
              </w:rPr>
              <w:t>103</w:t>
            </w:r>
            <w:r w:rsidRPr="00C90162">
              <w:rPr>
                <w:rFonts w:ascii="新細明體" w:eastAsia="新細明體" w:hAnsi="新細明體" w:hint="eastAsia"/>
                <w:szCs w:val="24"/>
              </w:rPr>
              <w:t>學年度</w:t>
            </w:r>
            <w:r w:rsidRPr="00C90162">
              <w:rPr>
                <w:rFonts w:ascii="新細明體" w:eastAsia="新細明體" w:hAnsi="新細明體"/>
                <w:sz w:val="20"/>
                <w:szCs w:val="24"/>
              </w:rPr>
              <w:br/>
            </w:r>
            <w:r w:rsidRPr="00C90162">
              <w:rPr>
                <w:rFonts w:ascii="新細明體" w:eastAsia="新細明體" w:hAnsi="新細明體" w:hint="eastAsia"/>
                <w:szCs w:val="24"/>
              </w:rPr>
              <w:t>暑期</w:t>
            </w:r>
          </w:p>
        </w:tc>
        <w:tc>
          <w:tcPr>
            <w:tcW w:w="2040" w:type="dxa"/>
            <w:vAlign w:val="center"/>
          </w:tcPr>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hint="eastAsia"/>
                <w:szCs w:val="24"/>
              </w:rPr>
              <w:t>選某四到五個週</w:t>
            </w:r>
            <w:r w:rsidRPr="00C90162">
              <w:rPr>
                <w:rFonts w:ascii="新細明體" w:eastAsia="新細明體" w:hAnsi="新細明體"/>
                <w:sz w:val="20"/>
                <w:szCs w:val="24"/>
              </w:rPr>
              <w:br/>
            </w:r>
            <w:r w:rsidRPr="00C90162">
              <w:rPr>
                <w:rFonts w:ascii="新細明體" w:eastAsia="新細明體" w:hAnsi="新細明體" w:hint="eastAsia"/>
                <w:szCs w:val="24"/>
              </w:rPr>
              <w:t>星期一到星期五</w:t>
            </w:r>
            <w:r w:rsidRPr="00C90162">
              <w:rPr>
                <w:rFonts w:ascii="新細明體" w:eastAsia="新細明體" w:hAnsi="新細明體"/>
                <w:sz w:val="20"/>
                <w:szCs w:val="24"/>
              </w:rPr>
              <w:br/>
            </w:r>
            <w:r w:rsidRPr="00C90162">
              <w:rPr>
                <w:rFonts w:ascii="新細明體" w:eastAsia="新細明體" w:hAnsi="新細明體" w:hint="eastAsia"/>
                <w:szCs w:val="24"/>
              </w:rPr>
              <w:t>每天早上</w:t>
            </w:r>
            <w:r w:rsidRPr="00C90162">
              <w:rPr>
                <w:rFonts w:ascii="新細明體" w:eastAsia="新細明體" w:hAnsi="新細明體"/>
                <w:sz w:val="20"/>
                <w:szCs w:val="24"/>
              </w:rPr>
              <w:br/>
            </w:r>
            <w:r w:rsidRPr="00C90162">
              <w:rPr>
                <w:rFonts w:ascii="新細明體" w:eastAsia="新細明體" w:hAnsi="新細明體" w:hint="eastAsia"/>
                <w:szCs w:val="24"/>
              </w:rPr>
              <w:t>第</w:t>
            </w:r>
            <w:r w:rsidRPr="00C90162">
              <w:rPr>
                <w:rFonts w:ascii="新細明體" w:eastAsia="新細明體" w:hAnsi="新細明體"/>
                <w:szCs w:val="24"/>
              </w:rPr>
              <w:t>1</w:t>
            </w:r>
            <w:r w:rsidRPr="00C90162">
              <w:rPr>
                <w:rFonts w:ascii="新細明體" w:eastAsia="新細明體" w:hAnsi="新細明體" w:hint="eastAsia"/>
                <w:szCs w:val="24"/>
              </w:rPr>
              <w:t>到第</w:t>
            </w:r>
            <w:r w:rsidRPr="00C90162">
              <w:rPr>
                <w:rFonts w:ascii="新細明體" w:eastAsia="新細明體" w:hAnsi="新細明體"/>
                <w:szCs w:val="24"/>
              </w:rPr>
              <w:t>4</w:t>
            </w:r>
            <w:r w:rsidRPr="00C90162">
              <w:rPr>
                <w:rFonts w:ascii="新細明體" w:eastAsia="新細明體" w:hAnsi="新細明體" w:hint="eastAsia"/>
                <w:szCs w:val="24"/>
              </w:rPr>
              <w:t>節</w:t>
            </w:r>
          </w:p>
        </w:tc>
        <w:tc>
          <w:tcPr>
            <w:tcW w:w="2880" w:type="dxa"/>
            <w:vAlign w:val="center"/>
          </w:tcPr>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hint="eastAsia"/>
                <w:szCs w:val="24"/>
              </w:rPr>
              <w:t>國文：每週</w:t>
            </w:r>
            <w:r w:rsidRPr="00C90162">
              <w:rPr>
                <w:rFonts w:ascii="新細明體" w:eastAsia="新細明體" w:hAnsi="新細明體"/>
                <w:szCs w:val="24"/>
              </w:rPr>
              <w:t>5</w:t>
            </w:r>
            <w:r w:rsidRPr="00C90162">
              <w:rPr>
                <w:rFonts w:ascii="新細明體" w:eastAsia="新細明體" w:hAnsi="新細明體" w:hint="eastAsia"/>
                <w:szCs w:val="24"/>
              </w:rPr>
              <w:t>節：周秭畇</w:t>
            </w:r>
          </w:p>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hint="eastAsia"/>
                <w:szCs w:val="24"/>
              </w:rPr>
              <w:t>英語：每周</w:t>
            </w:r>
            <w:r w:rsidRPr="00C90162">
              <w:rPr>
                <w:rFonts w:ascii="新細明體" w:eastAsia="新細明體" w:hAnsi="新細明體"/>
                <w:szCs w:val="24"/>
              </w:rPr>
              <w:t>5</w:t>
            </w:r>
            <w:r w:rsidRPr="00C90162">
              <w:rPr>
                <w:rFonts w:ascii="新細明體" w:eastAsia="新細明體" w:hAnsi="新細明體" w:hint="eastAsia"/>
                <w:szCs w:val="24"/>
              </w:rPr>
              <w:t>節：李怡</w:t>
            </w:r>
            <w:r w:rsidR="001B1CA5">
              <w:rPr>
                <w:rFonts w:ascii="新細明體" w:eastAsia="新細明體" w:hAnsi="新細明體" w:hint="eastAsia"/>
                <w:szCs w:val="24"/>
              </w:rPr>
              <w:t>珊</w:t>
            </w:r>
          </w:p>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hint="eastAsia"/>
                <w:szCs w:val="24"/>
              </w:rPr>
              <w:t>數學：每週</w:t>
            </w:r>
            <w:r w:rsidRPr="00C90162">
              <w:rPr>
                <w:rFonts w:ascii="新細明體" w:eastAsia="新細明體" w:hAnsi="新細明體"/>
                <w:szCs w:val="24"/>
              </w:rPr>
              <w:t>5</w:t>
            </w:r>
            <w:r w:rsidRPr="00C90162">
              <w:rPr>
                <w:rFonts w:ascii="新細明體" w:eastAsia="新細明體" w:hAnsi="新細明體" w:hint="eastAsia"/>
                <w:szCs w:val="24"/>
              </w:rPr>
              <w:t>節：張鈺謙</w:t>
            </w:r>
          </w:p>
          <w:p w:rsidR="00A25A3D" w:rsidRPr="00C90162" w:rsidRDefault="00A25A3D" w:rsidP="00CF5F8F">
            <w:pPr>
              <w:pStyle w:val="FreeForm"/>
              <w:rPr>
                <w:rFonts w:ascii="新細明體" w:eastAsia="新細明體" w:hAnsi="新細明體"/>
                <w:szCs w:val="24"/>
              </w:rPr>
            </w:pPr>
            <w:r w:rsidRPr="00C90162">
              <w:rPr>
                <w:rFonts w:ascii="新細明體" w:eastAsia="新細明體" w:hAnsi="新細明體" w:hint="eastAsia"/>
                <w:szCs w:val="24"/>
              </w:rPr>
              <w:t>其他：每週</w:t>
            </w:r>
            <w:r w:rsidRPr="00C90162">
              <w:rPr>
                <w:rFonts w:ascii="新細明體" w:eastAsia="新細明體" w:hAnsi="新細明體"/>
                <w:szCs w:val="24"/>
              </w:rPr>
              <w:t>5</w:t>
            </w:r>
            <w:r w:rsidRPr="00C90162">
              <w:rPr>
                <w:rFonts w:ascii="新細明體" w:eastAsia="新細明體" w:hAnsi="新細明體" w:hint="eastAsia"/>
                <w:szCs w:val="24"/>
              </w:rPr>
              <w:t>節：待聘</w:t>
            </w:r>
          </w:p>
        </w:tc>
        <w:tc>
          <w:tcPr>
            <w:tcW w:w="1680" w:type="dxa"/>
            <w:vAlign w:val="center"/>
          </w:tcPr>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hint="eastAsia"/>
                <w:szCs w:val="24"/>
              </w:rPr>
              <w:t>成績符合</w:t>
            </w:r>
            <w:r w:rsidRPr="00C90162">
              <w:rPr>
                <w:rFonts w:ascii="新細明體" w:eastAsia="新細明體" w:hAnsi="新細明體"/>
                <w:sz w:val="20"/>
                <w:szCs w:val="24"/>
              </w:rPr>
              <w:br/>
            </w:r>
            <w:r w:rsidRPr="00C90162">
              <w:rPr>
                <w:rFonts w:ascii="新細明體" w:eastAsia="新細明體" w:hAnsi="新細明體" w:hint="eastAsia"/>
                <w:szCs w:val="24"/>
              </w:rPr>
              <w:t>電腦施測規定</w:t>
            </w:r>
            <w:r w:rsidRPr="00C90162">
              <w:rPr>
                <w:rFonts w:ascii="新細明體" w:eastAsia="新細明體" w:hAnsi="新細明體"/>
                <w:sz w:val="20"/>
                <w:szCs w:val="24"/>
              </w:rPr>
              <w:br/>
            </w:r>
            <w:r w:rsidRPr="00C90162">
              <w:rPr>
                <w:rFonts w:ascii="新細明體" w:eastAsia="新細明體" w:hAnsi="新細明體" w:hint="eastAsia"/>
                <w:szCs w:val="24"/>
              </w:rPr>
              <w:t>且未上暑輔之學生</w:t>
            </w:r>
          </w:p>
        </w:tc>
      </w:tr>
      <w:tr w:rsidR="00A25A3D">
        <w:tc>
          <w:tcPr>
            <w:tcW w:w="960" w:type="dxa"/>
            <w:vAlign w:val="center"/>
          </w:tcPr>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hint="eastAsia"/>
                <w:szCs w:val="24"/>
              </w:rPr>
              <w:t>第四期</w:t>
            </w:r>
          </w:p>
        </w:tc>
        <w:tc>
          <w:tcPr>
            <w:tcW w:w="1440" w:type="dxa"/>
            <w:vAlign w:val="center"/>
          </w:tcPr>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szCs w:val="24"/>
              </w:rPr>
              <w:t>103</w:t>
            </w:r>
            <w:r w:rsidRPr="00C90162">
              <w:rPr>
                <w:rFonts w:ascii="新細明體" w:eastAsia="新細明體" w:hAnsi="新細明體" w:hint="eastAsia"/>
                <w:szCs w:val="24"/>
              </w:rPr>
              <w:t>學年度</w:t>
            </w:r>
            <w:r w:rsidRPr="00C90162">
              <w:rPr>
                <w:rFonts w:ascii="新細明體" w:eastAsia="新細明體" w:hAnsi="新細明體"/>
                <w:sz w:val="20"/>
                <w:szCs w:val="24"/>
              </w:rPr>
              <w:br/>
            </w:r>
            <w:r w:rsidRPr="00C90162">
              <w:rPr>
                <w:rFonts w:ascii="新細明體" w:eastAsia="新細明體" w:hAnsi="新細明體" w:hint="eastAsia"/>
                <w:szCs w:val="24"/>
              </w:rPr>
              <w:t>第一學期</w:t>
            </w:r>
          </w:p>
        </w:tc>
        <w:tc>
          <w:tcPr>
            <w:tcW w:w="2040" w:type="dxa"/>
            <w:vAlign w:val="center"/>
          </w:tcPr>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hint="eastAsia"/>
                <w:szCs w:val="24"/>
              </w:rPr>
              <w:t>同第八節之始末</w:t>
            </w:r>
          </w:p>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hint="eastAsia"/>
                <w:szCs w:val="24"/>
              </w:rPr>
              <w:t>每週</w:t>
            </w:r>
          </w:p>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hint="eastAsia"/>
                <w:szCs w:val="24"/>
              </w:rPr>
              <w:t>星期一到星期五</w:t>
            </w:r>
            <w:r w:rsidRPr="00C90162">
              <w:rPr>
                <w:rFonts w:ascii="新細明體" w:eastAsia="新細明體" w:hAnsi="新細明體"/>
                <w:sz w:val="20"/>
                <w:szCs w:val="24"/>
              </w:rPr>
              <w:br/>
            </w:r>
            <w:r w:rsidRPr="00C90162">
              <w:rPr>
                <w:rFonts w:ascii="新細明體" w:eastAsia="新細明體" w:hAnsi="新細明體" w:hint="eastAsia"/>
                <w:szCs w:val="24"/>
              </w:rPr>
              <w:t>第</w:t>
            </w:r>
            <w:r w:rsidRPr="00C90162">
              <w:rPr>
                <w:rFonts w:ascii="新細明體" w:eastAsia="新細明體" w:hAnsi="新細明體"/>
                <w:szCs w:val="24"/>
              </w:rPr>
              <w:t>8</w:t>
            </w:r>
            <w:r w:rsidRPr="00C90162">
              <w:rPr>
                <w:rFonts w:ascii="新細明體" w:eastAsia="新細明體" w:hAnsi="新細明體" w:hint="eastAsia"/>
                <w:szCs w:val="24"/>
              </w:rPr>
              <w:t>節</w:t>
            </w:r>
          </w:p>
        </w:tc>
        <w:tc>
          <w:tcPr>
            <w:tcW w:w="2880" w:type="dxa"/>
            <w:vAlign w:val="center"/>
          </w:tcPr>
          <w:p w:rsidR="00A25A3D" w:rsidRPr="00C90162" w:rsidRDefault="00A25A3D" w:rsidP="00CF5F8F">
            <w:pPr>
              <w:pStyle w:val="FreeForm"/>
              <w:rPr>
                <w:rFonts w:ascii="新細明體" w:eastAsia="新細明體" w:hAnsi="新細明體"/>
                <w:szCs w:val="24"/>
              </w:rPr>
            </w:pPr>
            <w:r w:rsidRPr="00C90162">
              <w:rPr>
                <w:rFonts w:ascii="新細明體" w:eastAsia="新細明體" w:hAnsi="新細明體" w:hint="eastAsia"/>
                <w:szCs w:val="24"/>
              </w:rPr>
              <w:t>星期一：英語：李怡</w:t>
            </w:r>
            <w:r w:rsidR="001B1CA5">
              <w:rPr>
                <w:rFonts w:ascii="新細明體" w:eastAsia="新細明體" w:hAnsi="新細明體" w:hint="eastAsia"/>
                <w:szCs w:val="24"/>
              </w:rPr>
              <w:t>珊</w:t>
            </w:r>
          </w:p>
          <w:p w:rsidR="00A25A3D" w:rsidRPr="00C90162" w:rsidRDefault="00A25A3D" w:rsidP="00CF5F8F">
            <w:pPr>
              <w:pStyle w:val="FreeForm"/>
              <w:rPr>
                <w:rFonts w:ascii="新細明體" w:eastAsia="新細明體" w:hAnsi="新細明體"/>
                <w:szCs w:val="24"/>
              </w:rPr>
            </w:pPr>
            <w:r w:rsidRPr="00C90162">
              <w:rPr>
                <w:rFonts w:ascii="新細明體" w:eastAsia="新細明體" w:hAnsi="新細明體" w:hint="eastAsia"/>
                <w:szCs w:val="24"/>
              </w:rPr>
              <w:t>星期二：英語：李怡</w:t>
            </w:r>
            <w:r w:rsidR="001B1CA5">
              <w:rPr>
                <w:rFonts w:ascii="新細明體" w:eastAsia="新細明體" w:hAnsi="新細明體" w:hint="eastAsia"/>
                <w:szCs w:val="24"/>
              </w:rPr>
              <w:t>珊</w:t>
            </w:r>
          </w:p>
          <w:p w:rsidR="00A25A3D" w:rsidRPr="00C90162" w:rsidRDefault="00A25A3D" w:rsidP="00CF5F8F">
            <w:pPr>
              <w:pStyle w:val="FreeForm"/>
              <w:rPr>
                <w:rFonts w:ascii="新細明體" w:eastAsia="新細明體" w:hAnsi="新細明體"/>
                <w:szCs w:val="24"/>
              </w:rPr>
            </w:pPr>
            <w:r w:rsidRPr="00C90162">
              <w:rPr>
                <w:rFonts w:ascii="新細明體" w:eastAsia="新細明體" w:hAnsi="新細明體" w:hint="eastAsia"/>
                <w:szCs w:val="24"/>
              </w:rPr>
              <w:t>星期三：國文：周秭畇</w:t>
            </w:r>
          </w:p>
          <w:p w:rsidR="00A25A3D" w:rsidRPr="00C90162" w:rsidRDefault="00A25A3D" w:rsidP="00CF5F8F">
            <w:pPr>
              <w:pStyle w:val="FreeForm"/>
              <w:rPr>
                <w:rFonts w:ascii="新細明體" w:eastAsia="新細明體" w:hAnsi="新細明體"/>
                <w:szCs w:val="24"/>
              </w:rPr>
            </w:pPr>
            <w:r w:rsidRPr="00C90162">
              <w:rPr>
                <w:rFonts w:ascii="新細明體" w:eastAsia="新細明體" w:hAnsi="新細明體" w:hint="eastAsia"/>
                <w:szCs w:val="24"/>
              </w:rPr>
              <w:t>星期四：數學：張鈺謙</w:t>
            </w:r>
          </w:p>
          <w:p w:rsidR="00A25A3D" w:rsidRPr="00C90162" w:rsidRDefault="00A25A3D" w:rsidP="00CF5F8F">
            <w:pPr>
              <w:pStyle w:val="FreeForm"/>
              <w:rPr>
                <w:rFonts w:ascii="新細明體" w:eastAsia="新細明體" w:hAnsi="新細明體"/>
                <w:szCs w:val="24"/>
              </w:rPr>
            </w:pPr>
            <w:r w:rsidRPr="00C90162">
              <w:rPr>
                <w:rFonts w:ascii="新細明體" w:eastAsia="新細明體" w:hAnsi="新細明體" w:hint="eastAsia"/>
                <w:szCs w:val="24"/>
              </w:rPr>
              <w:t>星期五：數學：張鈺謙</w:t>
            </w:r>
          </w:p>
        </w:tc>
        <w:tc>
          <w:tcPr>
            <w:tcW w:w="1680" w:type="dxa"/>
            <w:vAlign w:val="center"/>
          </w:tcPr>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hint="eastAsia"/>
                <w:szCs w:val="24"/>
              </w:rPr>
              <w:t>成績符合</w:t>
            </w:r>
            <w:r w:rsidRPr="00C90162">
              <w:rPr>
                <w:rFonts w:ascii="新細明體" w:eastAsia="新細明體" w:hAnsi="新細明體"/>
                <w:sz w:val="20"/>
                <w:szCs w:val="24"/>
              </w:rPr>
              <w:br/>
            </w:r>
            <w:r w:rsidRPr="00C90162">
              <w:rPr>
                <w:rFonts w:ascii="新細明體" w:eastAsia="新細明體" w:hAnsi="新細明體" w:hint="eastAsia"/>
                <w:szCs w:val="24"/>
              </w:rPr>
              <w:t>電腦施測規定</w:t>
            </w:r>
            <w:r w:rsidRPr="00C90162">
              <w:rPr>
                <w:rFonts w:ascii="新細明體" w:eastAsia="新細明體" w:hAnsi="新細明體"/>
                <w:sz w:val="20"/>
                <w:szCs w:val="24"/>
              </w:rPr>
              <w:br/>
            </w:r>
            <w:r w:rsidRPr="00C90162">
              <w:rPr>
                <w:rFonts w:ascii="新細明體" w:eastAsia="新細明體" w:hAnsi="新細明體" w:hint="eastAsia"/>
                <w:szCs w:val="24"/>
              </w:rPr>
              <w:t>且未上第八節之學生</w:t>
            </w:r>
          </w:p>
        </w:tc>
      </w:tr>
    </w:tbl>
    <w:p w:rsidR="00A25A3D" w:rsidRDefault="00597C3D" w:rsidP="00F13781">
      <w:pPr>
        <w:pStyle w:val="FreeForm"/>
        <w:ind w:left="720"/>
        <w:rPr>
          <w:rFonts w:ascii="新細明體" w:eastAsia="新細明體" w:hAnsi="新細明體"/>
          <w:szCs w:val="24"/>
        </w:rPr>
      </w:pPr>
      <w:r>
        <w:rPr>
          <w:rFonts w:ascii="新細明體" w:eastAsia="新細明體" w:hAnsi="新細明體" w:hint="eastAsia"/>
          <w:szCs w:val="24"/>
        </w:rPr>
        <w:t>（</w:t>
      </w:r>
      <w:r>
        <w:rPr>
          <w:rFonts w:ascii="新細明體" w:eastAsia="新細明體" w:hAnsi="新細明體"/>
          <w:szCs w:val="24"/>
        </w:rPr>
        <w:t>2</w:t>
      </w:r>
      <w:r>
        <w:rPr>
          <w:rFonts w:ascii="新細明體" w:eastAsia="新細明體" w:hAnsi="新細明體" w:hint="eastAsia"/>
          <w:szCs w:val="24"/>
        </w:rPr>
        <w:t>）</w:t>
      </w:r>
      <w:r w:rsidR="00A25A3D">
        <w:rPr>
          <w:rFonts w:ascii="新細明體" w:eastAsia="新細明體" w:hAnsi="新細明體" w:hint="eastAsia"/>
          <w:szCs w:val="24"/>
        </w:rPr>
        <w:t>歡迎本校教師成為補教教學之開班老師。</w:t>
      </w:r>
    </w:p>
    <w:p w:rsidR="00A25A3D" w:rsidRDefault="00A25A3D" w:rsidP="00F13781">
      <w:pPr>
        <w:pStyle w:val="FreeForm"/>
        <w:ind w:left="360"/>
        <w:rPr>
          <w:rFonts w:ascii="新細明體" w:eastAsia="新細明體" w:hAnsi="新細明體"/>
          <w:szCs w:val="24"/>
        </w:rPr>
      </w:pPr>
    </w:p>
    <w:p w:rsidR="00A25A3D" w:rsidRDefault="00A25A3D" w:rsidP="00F13781">
      <w:pPr>
        <w:pStyle w:val="FreeForm"/>
        <w:numPr>
          <w:ilvl w:val="0"/>
          <w:numId w:val="10"/>
        </w:numPr>
        <w:rPr>
          <w:rFonts w:ascii="新細明體" w:eastAsia="新細明體" w:hAnsi="新細明體"/>
          <w:szCs w:val="24"/>
        </w:rPr>
      </w:pPr>
      <w:r w:rsidRPr="00E02278">
        <w:rPr>
          <w:rFonts w:ascii="新細明體" w:eastAsia="新細明體" w:hAnsi="新細明體" w:hint="eastAsia"/>
          <w:szCs w:val="24"/>
        </w:rPr>
        <w:t>待收資料</w:t>
      </w:r>
      <w:r w:rsidRPr="00947974">
        <w:rPr>
          <w:rFonts w:ascii="新細明體" w:eastAsia="新細明體" w:hAnsi="新細明體" w:hint="eastAsia"/>
          <w:szCs w:val="24"/>
        </w:rPr>
        <w:t>：</w:t>
      </w:r>
      <w:r>
        <w:rPr>
          <w:rFonts w:ascii="新細明體" w:eastAsia="新細明體" w:hAnsi="新細明體" w:hint="eastAsia"/>
          <w:szCs w:val="24"/>
        </w:rPr>
        <w:t>請領召於</w:t>
      </w:r>
      <w:r>
        <w:rPr>
          <w:rFonts w:ascii="新細明體" w:eastAsia="新細明體" w:hAnsi="新細明體"/>
          <w:szCs w:val="24"/>
        </w:rPr>
        <w:t>01/17(</w:t>
      </w:r>
      <w:r>
        <w:rPr>
          <w:rFonts w:ascii="新細明體" w:eastAsia="新細明體" w:hAnsi="新細明體" w:hint="eastAsia"/>
          <w:szCs w:val="24"/>
        </w:rPr>
        <w:t>五</w:t>
      </w:r>
      <w:r>
        <w:rPr>
          <w:rFonts w:ascii="新細明體" w:eastAsia="新細明體" w:hAnsi="新細明體"/>
          <w:szCs w:val="24"/>
        </w:rPr>
        <w:t>)</w:t>
      </w:r>
      <w:r>
        <w:rPr>
          <w:rFonts w:ascii="新細明體" w:eastAsia="新細明體" w:hAnsi="新細明體" w:hint="eastAsia"/>
          <w:szCs w:val="24"/>
        </w:rPr>
        <w:t>前繳至教學組。</w:t>
      </w:r>
      <w:r>
        <w:rPr>
          <w:rFonts w:ascii="新細明體" w:eastAsia="新細明體" w:hAnsi="新細明體"/>
          <w:szCs w:val="24"/>
        </w:rPr>
        <w:t>(O</w:t>
      </w:r>
      <w:r>
        <w:rPr>
          <w:rFonts w:ascii="新細明體" w:eastAsia="新細明體" w:hAnsi="新細明體" w:hint="eastAsia"/>
          <w:szCs w:val="24"/>
        </w:rPr>
        <w:t>表示已交</w:t>
      </w:r>
      <w:r>
        <w:rPr>
          <w:rFonts w:ascii="新細明體" w:eastAsia="新細明體" w:hAnsi="新細明體"/>
          <w:szCs w:val="24"/>
        </w:rPr>
        <w:t>)</w:t>
      </w:r>
    </w:p>
    <w:tbl>
      <w:tblPr>
        <w:tblW w:w="89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1775"/>
        <w:gridCol w:w="504"/>
        <w:gridCol w:w="2980"/>
        <w:gridCol w:w="620"/>
        <w:gridCol w:w="1775"/>
        <w:gridCol w:w="505"/>
      </w:tblGrid>
      <w:tr w:rsidR="00A25A3D" w:rsidRPr="00EE7B8C">
        <w:tc>
          <w:tcPr>
            <w:tcW w:w="829" w:type="dxa"/>
          </w:tcPr>
          <w:p w:rsidR="00A25A3D" w:rsidRPr="00EE7B8C" w:rsidRDefault="00A25A3D" w:rsidP="00EE7B8C">
            <w:pPr>
              <w:pStyle w:val="FreeForm"/>
              <w:jc w:val="center"/>
              <w:rPr>
                <w:rFonts w:ascii="新細明體" w:eastAsia="新細明體" w:hAnsi="新細明體"/>
                <w:szCs w:val="24"/>
              </w:rPr>
            </w:pPr>
            <w:r w:rsidRPr="00EE7B8C">
              <w:rPr>
                <w:rFonts w:ascii="新細明體" w:eastAsia="新細明體" w:hAnsi="新細明體" w:hint="eastAsia"/>
                <w:szCs w:val="24"/>
              </w:rPr>
              <w:t>領域</w:t>
            </w:r>
          </w:p>
        </w:tc>
        <w:tc>
          <w:tcPr>
            <w:tcW w:w="2279" w:type="dxa"/>
            <w:gridSpan w:val="2"/>
          </w:tcPr>
          <w:p w:rsidR="00A25A3D" w:rsidRPr="00EE7B8C" w:rsidRDefault="00A25A3D" w:rsidP="00EE7B8C">
            <w:pPr>
              <w:pStyle w:val="FreeForm"/>
              <w:jc w:val="center"/>
              <w:rPr>
                <w:rFonts w:ascii="新細明體" w:eastAsia="新細明體" w:hAnsi="新細明體"/>
                <w:szCs w:val="24"/>
              </w:rPr>
            </w:pPr>
            <w:r w:rsidRPr="00EE7B8C">
              <w:rPr>
                <w:rFonts w:ascii="新細明體" w:eastAsia="新細明體" w:hAnsi="新細明體" w:hint="eastAsia"/>
                <w:szCs w:val="24"/>
              </w:rPr>
              <w:t>七大議題教案</w:t>
            </w:r>
          </w:p>
        </w:tc>
        <w:tc>
          <w:tcPr>
            <w:tcW w:w="3600" w:type="dxa"/>
            <w:gridSpan w:val="2"/>
          </w:tcPr>
          <w:p w:rsidR="00A25A3D" w:rsidRPr="00EE7B8C" w:rsidRDefault="00A25A3D" w:rsidP="00EE7B8C">
            <w:pPr>
              <w:pStyle w:val="FreeForm"/>
              <w:jc w:val="center"/>
              <w:rPr>
                <w:rFonts w:ascii="新細明體" w:eastAsia="新細明體" w:hAnsi="新細明體"/>
                <w:szCs w:val="24"/>
              </w:rPr>
            </w:pPr>
            <w:r w:rsidRPr="00EE7B8C">
              <w:rPr>
                <w:rFonts w:ascii="新細明體" w:eastAsia="新細明體" w:hAnsi="新細明體" w:hint="eastAsia"/>
                <w:szCs w:val="24"/>
              </w:rPr>
              <w:t>教學觀摩</w:t>
            </w:r>
            <w:r w:rsidRPr="00EE7B8C">
              <w:rPr>
                <w:rFonts w:ascii="新細明體" w:eastAsia="新細明體" w:hAnsi="新細明體"/>
                <w:szCs w:val="24"/>
              </w:rPr>
              <w:t>(1)</w:t>
            </w:r>
          </w:p>
        </w:tc>
        <w:tc>
          <w:tcPr>
            <w:tcW w:w="2280" w:type="dxa"/>
            <w:gridSpan w:val="2"/>
          </w:tcPr>
          <w:p w:rsidR="00A25A3D" w:rsidRPr="00EE7B8C" w:rsidRDefault="00A25A3D" w:rsidP="00EE7B8C">
            <w:pPr>
              <w:pStyle w:val="FreeForm"/>
              <w:jc w:val="center"/>
              <w:rPr>
                <w:rFonts w:ascii="新細明體" w:eastAsia="新細明體" w:hAnsi="新細明體"/>
                <w:szCs w:val="24"/>
              </w:rPr>
            </w:pPr>
            <w:r w:rsidRPr="00EE7B8C">
              <w:rPr>
                <w:rFonts w:ascii="新細明體" w:eastAsia="新細明體" w:hAnsi="新細明體" w:hint="eastAsia"/>
                <w:szCs w:val="24"/>
              </w:rPr>
              <w:t>領域週</w:t>
            </w:r>
          </w:p>
        </w:tc>
      </w:tr>
      <w:tr w:rsidR="00A25A3D" w:rsidRPr="00EE7B8C">
        <w:tc>
          <w:tcPr>
            <w:tcW w:w="829" w:type="dxa"/>
          </w:tcPr>
          <w:p w:rsidR="00A25A3D" w:rsidRPr="00EE7B8C" w:rsidRDefault="00A25A3D" w:rsidP="00EE7B8C">
            <w:pPr>
              <w:pStyle w:val="FreeForm"/>
              <w:jc w:val="center"/>
              <w:rPr>
                <w:rFonts w:ascii="新細明體" w:eastAsia="新細明體" w:hAnsi="新細明體"/>
                <w:szCs w:val="24"/>
              </w:rPr>
            </w:pPr>
            <w:r w:rsidRPr="00EE7B8C">
              <w:rPr>
                <w:rFonts w:ascii="新細明體" w:eastAsia="新細明體" w:hAnsi="新細明體" w:hint="eastAsia"/>
                <w:szCs w:val="24"/>
              </w:rPr>
              <w:t>國文</w:t>
            </w:r>
          </w:p>
        </w:tc>
        <w:tc>
          <w:tcPr>
            <w:tcW w:w="1775" w:type="dxa"/>
            <w:tcBorders>
              <w:right w:val="nil"/>
            </w:tcBorders>
          </w:tcPr>
          <w:p w:rsidR="00A25A3D" w:rsidRPr="00EE7B8C" w:rsidRDefault="00A25A3D" w:rsidP="00D95735">
            <w:pPr>
              <w:pStyle w:val="FreeForm"/>
              <w:rPr>
                <w:rFonts w:ascii="新細明體" w:eastAsia="新細明體" w:hAnsi="新細明體"/>
                <w:szCs w:val="24"/>
              </w:rPr>
            </w:pPr>
            <w:r w:rsidRPr="00EE7B8C">
              <w:rPr>
                <w:rFonts w:ascii="新細明體" w:eastAsia="新細明體" w:hAnsi="新細明體" w:hint="eastAsia"/>
                <w:szCs w:val="24"/>
              </w:rPr>
              <w:t>本土語言</w:t>
            </w:r>
          </w:p>
        </w:tc>
        <w:tc>
          <w:tcPr>
            <w:tcW w:w="504" w:type="dxa"/>
            <w:tcBorders>
              <w:left w:val="nil"/>
            </w:tcBorders>
          </w:tcPr>
          <w:p w:rsidR="00A25A3D" w:rsidRPr="00EE7B8C" w:rsidRDefault="00A25A3D" w:rsidP="00D2435D">
            <w:pPr>
              <w:pStyle w:val="FreeForm"/>
              <w:rPr>
                <w:rFonts w:ascii="新細明體" w:eastAsia="新細明體" w:hAnsi="新細明體"/>
                <w:szCs w:val="24"/>
              </w:rPr>
            </w:pPr>
          </w:p>
        </w:tc>
        <w:tc>
          <w:tcPr>
            <w:tcW w:w="2980" w:type="dxa"/>
            <w:tcBorders>
              <w:right w:val="nil"/>
            </w:tcBorders>
          </w:tcPr>
          <w:p w:rsidR="00A25A3D" w:rsidRPr="00EE7B8C" w:rsidRDefault="00A25A3D" w:rsidP="00827136">
            <w:pPr>
              <w:pStyle w:val="FreeForm"/>
              <w:rPr>
                <w:rFonts w:ascii="新細明體" w:eastAsia="新細明體" w:hAnsi="新細明體"/>
                <w:szCs w:val="24"/>
              </w:rPr>
            </w:pPr>
            <w:r w:rsidRPr="00EE7B8C">
              <w:rPr>
                <w:rFonts w:ascii="新細明體" w:eastAsia="新細明體" w:hAnsi="新細明體" w:hint="eastAsia"/>
                <w:szCs w:val="24"/>
              </w:rPr>
              <w:t>古麗敏</w:t>
            </w:r>
            <w:r w:rsidRPr="00EE7B8C">
              <w:rPr>
                <w:rFonts w:ascii="新細明體" w:eastAsia="新細明體" w:hAnsi="新細明體"/>
                <w:szCs w:val="24"/>
              </w:rPr>
              <w:t>(</w:t>
            </w:r>
            <w:r w:rsidRPr="00EE7B8C">
              <w:rPr>
                <w:rFonts w:ascii="新細明體" w:eastAsia="新細明體" w:hAnsi="新細明體" w:hint="eastAsia"/>
                <w:szCs w:val="24"/>
              </w:rPr>
              <w:t>國文</w:t>
            </w:r>
            <w:r w:rsidRPr="00EE7B8C">
              <w:rPr>
                <w:rFonts w:ascii="新細明體" w:eastAsia="新細明體" w:hAnsi="新細明體"/>
                <w:szCs w:val="24"/>
              </w:rPr>
              <w:t>)</w:t>
            </w:r>
            <w:r w:rsidRPr="00EE7B8C">
              <w:rPr>
                <w:rFonts w:ascii="新細明體" w:eastAsia="新細明體" w:hAnsi="新細明體" w:hint="eastAsia"/>
                <w:szCs w:val="24"/>
              </w:rPr>
              <w:t>：</w:t>
            </w:r>
            <w:r w:rsidRPr="00EE7B8C">
              <w:rPr>
                <w:rFonts w:ascii="新細明體" w:eastAsia="新細明體" w:hAnsi="新細明體"/>
                <w:szCs w:val="24"/>
              </w:rPr>
              <w:t>12/17(</w:t>
            </w:r>
            <w:r w:rsidRPr="00EE7B8C">
              <w:rPr>
                <w:rFonts w:ascii="新細明體" w:eastAsia="新細明體" w:hAnsi="新細明體" w:hint="eastAsia"/>
                <w:szCs w:val="24"/>
              </w:rPr>
              <w:t>二</w:t>
            </w:r>
            <w:r w:rsidRPr="00EE7B8C">
              <w:rPr>
                <w:rFonts w:ascii="新細明體" w:eastAsia="新細明體" w:hAnsi="新細明體"/>
                <w:szCs w:val="24"/>
              </w:rPr>
              <w:t>)</w:t>
            </w:r>
          </w:p>
        </w:tc>
        <w:tc>
          <w:tcPr>
            <w:tcW w:w="620" w:type="dxa"/>
            <w:tcBorders>
              <w:left w:val="nil"/>
            </w:tcBorders>
          </w:tcPr>
          <w:p w:rsidR="00A25A3D" w:rsidRPr="00EE7B8C" w:rsidRDefault="00A25A3D" w:rsidP="00827136">
            <w:pPr>
              <w:pStyle w:val="FreeForm"/>
              <w:rPr>
                <w:rFonts w:ascii="新細明體" w:eastAsia="新細明體" w:hAnsi="新細明體"/>
                <w:szCs w:val="24"/>
              </w:rPr>
            </w:pPr>
            <w:r w:rsidRPr="00EE7B8C">
              <w:rPr>
                <w:rFonts w:ascii="新細明體" w:eastAsia="新細明體" w:hAnsi="新細明體"/>
                <w:szCs w:val="24"/>
              </w:rPr>
              <w:t>O</w:t>
            </w:r>
          </w:p>
        </w:tc>
        <w:tc>
          <w:tcPr>
            <w:tcW w:w="1775" w:type="dxa"/>
            <w:tcBorders>
              <w:right w:val="nil"/>
            </w:tcBorders>
          </w:tcPr>
          <w:p w:rsidR="00A25A3D" w:rsidRPr="00EE7B8C" w:rsidRDefault="00A25A3D" w:rsidP="00F13781">
            <w:pPr>
              <w:pStyle w:val="FreeForm"/>
              <w:rPr>
                <w:rFonts w:ascii="新細明體" w:eastAsia="新細明體" w:hAnsi="新細明體"/>
                <w:sz w:val="18"/>
                <w:szCs w:val="18"/>
              </w:rPr>
            </w:pPr>
            <w:r w:rsidRPr="00F13781">
              <w:rPr>
                <w:rFonts w:ascii="新細明體" w:eastAsia="新細明體" w:hAnsi="新細明體" w:hint="eastAsia"/>
                <w:szCs w:val="24"/>
              </w:rPr>
              <w:t>春聯寫作</w:t>
            </w:r>
          </w:p>
        </w:tc>
        <w:tc>
          <w:tcPr>
            <w:tcW w:w="505" w:type="dxa"/>
            <w:tcBorders>
              <w:left w:val="nil"/>
            </w:tcBorders>
          </w:tcPr>
          <w:p w:rsidR="00A25A3D" w:rsidRPr="00EE7B8C" w:rsidRDefault="00A25A3D" w:rsidP="00D2435D">
            <w:pPr>
              <w:pStyle w:val="FreeForm"/>
              <w:rPr>
                <w:rFonts w:ascii="新細明體" w:eastAsia="新細明體" w:hAnsi="新細明體"/>
                <w:sz w:val="18"/>
                <w:szCs w:val="18"/>
              </w:rPr>
            </w:pPr>
          </w:p>
        </w:tc>
      </w:tr>
      <w:tr w:rsidR="00A25A3D" w:rsidRPr="00EE7B8C">
        <w:tc>
          <w:tcPr>
            <w:tcW w:w="829" w:type="dxa"/>
          </w:tcPr>
          <w:p w:rsidR="00A25A3D" w:rsidRPr="00EE7B8C" w:rsidRDefault="00A25A3D" w:rsidP="00EE7B8C">
            <w:pPr>
              <w:pStyle w:val="FreeForm"/>
              <w:jc w:val="center"/>
              <w:rPr>
                <w:rFonts w:ascii="新細明體" w:eastAsia="新細明體" w:hAnsi="新細明體"/>
                <w:szCs w:val="24"/>
              </w:rPr>
            </w:pPr>
            <w:r w:rsidRPr="00EE7B8C">
              <w:rPr>
                <w:rFonts w:ascii="新細明體" w:eastAsia="新細明體" w:hAnsi="新細明體" w:hint="eastAsia"/>
                <w:szCs w:val="24"/>
              </w:rPr>
              <w:t>英語</w:t>
            </w:r>
          </w:p>
        </w:tc>
        <w:tc>
          <w:tcPr>
            <w:tcW w:w="1775" w:type="dxa"/>
            <w:tcBorders>
              <w:right w:val="nil"/>
            </w:tcBorders>
          </w:tcPr>
          <w:p w:rsidR="00A25A3D" w:rsidRPr="00EE7B8C" w:rsidRDefault="00A25A3D" w:rsidP="00D95735">
            <w:pPr>
              <w:pStyle w:val="FreeForm"/>
              <w:rPr>
                <w:rFonts w:ascii="新細明體" w:eastAsia="新細明體" w:hAnsi="新細明體"/>
                <w:szCs w:val="24"/>
              </w:rPr>
            </w:pPr>
            <w:r w:rsidRPr="00EE7B8C">
              <w:rPr>
                <w:rFonts w:ascii="新細明體" w:eastAsia="新細明體" w:hAnsi="新細明體" w:hint="eastAsia"/>
                <w:szCs w:val="24"/>
              </w:rPr>
              <w:t>家政教育</w:t>
            </w:r>
          </w:p>
        </w:tc>
        <w:tc>
          <w:tcPr>
            <w:tcW w:w="504" w:type="dxa"/>
            <w:tcBorders>
              <w:left w:val="nil"/>
            </w:tcBorders>
          </w:tcPr>
          <w:p w:rsidR="00A25A3D" w:rsidRPr="00EE7B8C" w:rsidRDefault="00A25A3D" w:rsidP="00D2435D">
            <w:pPr>
              <w:pStyle w:val="FreeForm"/>
              <w:rPr>
                <w:rFonts w:ascii="新細明體" w:eastAsia="新細明體" w:hAnsi="新細明體"/>
                <w:szCs w:val="24"/>
              </w:rPr>
            </w:pPr>
          </w:p>
        </w:tc>
        <w:tc>
          <w:tcPr>
            <w:tcW w:w="2980" w:type="dxa"/>
            <w:tcBorders>
              <w:right w:val="nil"/>
            </w:tcBorders>
          </w:tcPr>
          <w:p w:rsidR="00A25A3D" w:rsidRPr="00EE7B8C" w:rsidRDefault="00A25A3D" w:rsidP="00827136">
            <w:pPr>
              <w:pStyle w:val="FreeForm"/>
              <w:rPr>
                <w:rFonts w:ascii="新細明體" w:eastAsia="新細明體" w:hAnsi="新細明體"/>
                <w:szCs w:val="24"/>
              </w:rPr>
            </w:pPr>
            <w:r w:rsidRPr="00EE7B8C">
              <w:rPr>
                <w:rFonts w:ascii="新細明體" w:eastAsia="新細明體" w:hAnsi="新細明體" w:hint="eastAsia"/>
                <w:szCs w:val="24"/>
              </w:rPr>
              <w:t>蔡佩珊</w:t>
            </w:r>
            <w:r w:rsidRPr="00EE7B8C">
              <w:rPr>
                <w:rFonts w:ascii="新細明體" w:eastAsia="新細明體" w:hAnsi="新細明體"/>
                <w:szCs w:val="24"/>
              </w:rPr>
              <w:t>(</w:t>
            </w:r>
            <w:r w:rsidRPr="00EE7B8C">
              <w:rPr>
                <w:rFonts w:ascii="新細明體" w:eastAsia="新細明體" w:hAnsi="新細明體" w:hint="eastAsia"/>
                <w:szCs w:val="24"/>
              </w:rPr>
              <w:t>英語</w:t>
            </w:r>
            <w:r w:rsidRPr="00EE7B8C">
              <w:rPr>
                <w:rFonts w:ascii="新細明體" w:eastAsia="新細明體" w:hAnsi="新細明體"/>
                <w:szCs w:val="24"/>
              </w:rPr>
              <w:t>)</w:t>
            </w:r>
            <w:r w:rsidRPr="00EE7B8C">
              <w:rPr>
                <w:rFonts w:ascii="新細明體" w:eastAsia="新細明體" w:hAnsi="新細明體" w:hint="eastAsia"/>
                <w:szCs w:val="24"/>
              </w:rPr>
              <w:t>：</w:t>
            </w:r>
            <w:r w:rsidRPr="00EE7B8C">
              <w:rPr>
                <w:rFonts w:ascii="新細明體" w:eastAsia="新細明體" w:hAnsi="新細明體"/>
                <w:szCs w:val="24"/>
              </w:rPr>
              <w:t>11/11(</w:t>
            </w:r>
            <w:r w:rsidRPr="00EE7B8C">
              <w:rPr>
                <w:rFonts w:ascii="新細明體" w:eastAsia="新細明體" w:hAnsi="新細明體" w:hint="eastAsia"/>
                <w:szCs w:val="24"/>
              </w:rPr>
              <w:t>一</w:t>
            </w:r>
            <w:r w:rsidRPr="00EE7B8C">
              <w:rPr>
                <w:rFonts w:ascii="新細明體" w:eastAsia="新細明體" w:hAnsi="新細明體"/>
                <w:szCs w:val="24"/>
              </w:rPr>
              <w:t>)</w:t>
            </w:r>
            <w:r>
              <w:rPr>
                <w:rFonts w:ascii="新細明體" w:eastAsia="新細明體" w:hAnsi="新細明體"/>
                <w:szCs w:val="24"/>
              </w:rPr>
              <w:t xml:space="preserve"> </w:t>
            </w:r>
          </w:p>
        </w:tc>
        <w:tc>
          <w:tcPr>
            <w:tcW w:w="620" w:type="dxa"/>
            <w:tcBorders>
              <w:left w:val="nil"/>
            </w:tcBorders>
          </w:tcPr>
          <w:p w:rsidR="00A25A3D" w:rsidRPr="00EE7B8C" w:rsidRDefault="00A25A3D" w:rsidP="00D2435D">
            <w:pPr>
              <w:pStyle w:val="FreeForm"/>
              <w:rPr>
                <w:rFonts w:ascii="新細明體" w:eastAsia="新細明體" w:hAnsi="新細明體"/>
                <w:szCs w:val="24"/>
              </w:rPr>
            </w:pPr>
          </w:p>
        </w:tc>
        <w:tc>
          <w:tcPr>
            <w:tcW w:w="1775" w:type="dxa"/>
            <w:tcBorders>
              <w:right w:val="nil"/>
            </w:tcBorders>
          </w:tcPr>
          <w:p w:rsidR="00A25A3D" w:rsidRPr="00EE7B8C" w:rsidRDefault="00A25A3D" w:rsidP="00F13781">
            <w:pPr>
              <w:pStyle w:val="FreeForm"/>
              <w:rPr>
                <w:rFonts w:ascii="新細明體" w:eastAsia="新細明體" w:hAnsi="新細明體"/>
                <w:szCs w:val="24"/>
              </w:rPr>
            </w:pPr>
          </w:p>
        </w:tc>
        <w:tc>
          <w:tcPr>
            <w:tcW w:w="505" w:type="dxa"/>
            <w:tcBorders>
              <w:left w:val="nil"/>
            </w:tcBorders>
          </w:tcPr>
          <w:p w:rsidR="00A25A3D" w:rsidRPr="00EE7B8C" w:rsidRDefault="00A25A3D" w:rsidP="00F13781">
            <w:pPr>
              <w:pStyle w:val="FreeForm"/>
              <w:rPr>
                <w:rFonts w:ascii="新細明體" w:eastAsia="新細明體" w:hAnsi="新細明體"/>
                <w:szCs w:val="24"/>
              </w:rPr>
            </w:pPr>
          </w:p>
        </w:tc>
      </w:tr>
      <w:tr w:rsidR="00A25A3D" w:rsidRPr="00EE7B8C">
        <w:tc>
          <w:tcPr>
            <w:tcW w:w="829" w:type="dxa"/>
          </w:tcPr>
          <w:p w:rsidR="00A25A3D" w:rsidRPr="00EE7B8C" w:rsidRDefault="00A25A3D" w:rsidP="00EE7B8C">
            <w:pPr>
              <w:pStyle w:val="FreeForm"/>
              <w:jc w:val="center"/>
              <w:rPr>
                <w:rFonts w:ascii="新細明體" w:eastAsia="新細明體" w:hAnsi="新細明體"/>
                <w:szCs w:val="24"/>
              </w:rPr>
            </w:pPr>
            <w:r w:rsidRPr="00EE7B8C">
              <w:rPr>
                <w:rFonts w:ascii="新細明體" w:eastAsia="新細明體" w:hAnsi="新細明體" w:hint="eastAsia"/>
                <w:szCs w:val="24"/>
              </w:rPr>
              <w:t>數學</w:t>
            </w:r>
          </w:p>
        </w:tc>
        <w:tc>
          <w:tcPr>
            <w:tcW w:w="1775" w:type="dxa"/>
            <w:tcBorders>
              <w:right w:val="nil"/>
            </w:tcBorders>
          </w:tcPr>
          <w:p w:rsidR="00A25A3D" w:rsidRPr="00EE7B8C" w:rsidRDefault="00A25A3D" w:rsidP="00D95735">
            <w:pPr>
              <w:pStyle w:val="FreeForm"/>
              <w:rPr>
                <w:rFonts w:ascii="新細明體" w:eastAsia="新細明體" w:hAnsi="新細明體"/>
                <w:szCs w:val="24"/>
              </w:rPr>
            </w:pPr>
            <w:r w:rsidRPr="00EE7B8C">
              <w:rPr>
                <w:rFonts w:ascii="新細明體" w:eastAsia="新細明體" w:hAnsi="新細明體" w:hint="eastAsia"/>
                <w:szCs w:val="24"/>
              </w:rPr>
              <w:t>資訊教育</w:t>
            </w:r>
            <w:r>
              <w:rPr>
                <w:rFonts w:ascii="新細明體" w:eastAsia="新細明體" w:hAnsi="新細明體"/>
                <w:szCs w:val="24"/>
              </w:rPr>
              <w:t xml:space="preserve">      </w:t>
            </w:r>
          </w:p>
        </w:tc>
        <w:tc>
          <w:tcPr>
            <w:tcW w:w="504" w:type="dxa"/>
            <w:tcBorders>
              <w:left w:val="nil"/>
            </w:tcBorders>
          </w:tcPr>
          <w:p w:rsidR="00A25A3D" w:rsidRPr="00EE7B8C" w:rsidRDefault="00A25A3D" w:rsidP="00D95735">
            <w:pPr>
              <w:pStyle w:val="FreeForm"/>
              <w:rPr>
                <w:rFonts w:ascii="新細明體" w:eastAsia="新細明體" w:hAnsi="新細明體"/>
                <w:szCs w:val="24"/>
              </w:rPr>
            </w:pPr>
            <w:r w:rsidRPr="00EE7B8C">
              <w:rPr>
                <w:rFonts w:ascii="新細明體" w:eastAsia="新細明體" w:hAnsi="新細明體"/>
                <w:szCs w:val="24"/>
              </w:rPr>
              <w:t>O</w:t>
            </w:r>
          </w:p>
        </w:tc>
        <w:tc>
          <w:tcPr>
            <w:tcW w:w="2980" w:type="dxa"/>
            <w:tcBorders>
              <w:right w:val="nil"/>
            </w:tcBorders>
          </w:tcPr>
          <w:p w:rsidR="00A25A3D" w:rsidRPr="00EE7B8C" w:rsidRDefault="00A25A3D" w:rsidP="00827136">
            <w:pPr>
              <w:pStyle w:val="FreeForm"/>
              <w:rPr>
                <w:rFonts w:ascii="新細明體" w:eastAsia="新細明體" w:hAnsi="新細明體"/>
                <w:szCs w:val="24"/>
              </w:rPr>
            </w:pPr>
            <w:r w:rsidRPr="00EE7B8C">
              <w:rPr>
                <w:rFonts w:ascii="新細明體" w:eastAsia="新細明體" w:hAnsi="新細明體" w:hint="eastAsia"/>
                <w:szCs w:val="24"/>
              </w:rPr>
              <w:t>陳盈瑜</w:t>
            </w:r>
            <w:r w:rsidRPr="00EE7B8C">
              <w:rPr>
                <w:rFonts w:ascii="新細明體" w:eastAsia="新細明體" w:hAnsi="新細明體"/>
                <w:szCs w:val="24"/>
              </w:rPr>
              <w:t>(</w:t>
            </w:r>
            <w:r w:rsidRPr="00EE7B8C">
              <w:rPr>
                <w:rFonts w:ascii="新細明體" w:eastAsia="新細明體" w:hAnsi="新細明體" w:hint="eastAsia"/>
                <w:szCs w:val="24"/>
              </w:rPr>
              <w:t>數學</w:t>
            </w:r>
            <w:r w:rsidRPr="00EE7B8C">
              <w:rPr>
                <w:rFonts w:ascii="新細明體" w:eastAsia="新細明體" w:hAnsi="新細明體"/>
                <w:szCs w:val="24"/>
              </w:rPr>
              <w:t>)</w:t>
            </w:r>
            <w:r w:rsidRPr="00EE7B8C">
              <w:rPr>
                <w:rFonts w:ascii="新細明體" w:eastAsia="新細明體" w:hAnsi="新細明體" w:hint="eastAsia"/>
                <w:szCs w:val="24"/>
              </w:rPr>
              <w:t>：</w:t>
            </w:r>
            <w:r w:rsidR="00DA4F5B">
              <w:rPr>
                <w:rFonts w:ascii="新細明體" w:eastAsia="新細明體" w:hAnsi="新細明體" w:hint="eastAsia"/>
                <w:szCs w:val="24"/>
              </w:rPr>
              <w:t>12/12(四)</w:t>
            </w:r>
          </w:p>
        </w:tc>
        <w:tc>
          <w:tcPr>
            <w:tcW w:w="620" w:type="dxa"/>
            <w:tcBorders>
              <w:left w:val="nil"/>
            </w:tcBorders>
          </w:tcPr>
          <w:p w:rsidR="00A25A3D" w:rsidRPr="00EE7B8C" w:rsidRDefault="00A25A3D" w:rsidP="00D2435D">
            <w:pPr>
              <w:pStyle w:val="FreeForm"/>
              <w:rPr>
                <w:rFonts w:ascii="新細明體" w:eastAsia="新細明體" w:hAnsi="新細明體"/>
                <w:szCs w:val="24"/>
              </w:rPr>
            </w:pPr>
            <w:r w:rsidRPr="00EE7B8C">
              <w:rPr>
                <w:rFonts w:ascii="新細明體" w:eastAsia="新細明體" w:hAnsi="新細明體"/>
                <w:szCs w:val="24"/>
              </w:rPr>
              <w:t>O</w:t>
            </w:r>
          </w:p>
        </w:tc>
        <w:tc>
          <w:tcPr>
            <w:tcW w:w="1775" w:type="dxa"/>
            <w:tcBorders>
              <w:right w:val="nil"/>
            </w:tcBorders>
          </w:tcPr>
          <w:p w:rsidR="00A25A3D" w:rsidRPr="00EE7B8C" w:rsidRDefault="00A25A3D" w:rsidP="00F13781">
            <w:pPr>
              <w:pStyle w:val="FreeForm"/>
              <w:rPr>
                <w:rFonts w:ascii="新細明體" w:eastAsia="新細明體" w:hAnsi="新細明體"/>
                <w:szCs w:val="24"/>
              </w:rPr>
            </w:pPr>
          </w:p>
        </w:tc>
        <w:tc>
          <w:tcPr>
            <w:tcW w:w="505" w:type="dxa"/>
            <w:tcBorders>
              <w:left w:val="nil"/>
            </w:tcBorders>
          </w:tcPr>
          <w:p w:rsidR="00A25A3D" w:rsidRPr="00EE7B8C" w:rsidRDefault="00A25A3D" w:rsidP="00F13781">
            <w:pPr>
              <w:pStyle w:val="FreeForm"/>
              <w:rPr>
                <w:rFonts w:ascii="新細明體" w:eastAsia="新細明體" w:hAnsi="新細明體"/>
                <w:szCs w:val="24"/>
              </w:rPr>
            </w:pPr>
          </w:p>
        </w:tc>
      </w:tr>
      <w:tr w:rsidR="00A25A3D" w:rsidRPr="00EE7B8C">
        <w:tc>
          <w:tcPr>
            <w:tcW w:w="829" w:type="dxa"/>
          </w:tcPr>
          <w:p w:rsidR="00A25A3D" w:rsidRPr="00EE7B8C" w:rsidRDefault="00A25A3D" w:rsidP="00EE7B8C">
            <w:pPr>
              <w:pStyle w:val="FreeForm"/>
              <w:jc w:val="center"/>
              <w:rPr>
                <w:rFonts w:ascii="新細明體" w:eastAsia="新細明體" w:hAnsi="新細明體"/>
                <w:szCs w:val="24"/>
              </w:rPr>
            </w:pPr>
            <w:r w:rsidRPr="00EE7B8C">
              <w:rPr>
                <w:rFonts w:ascii="新細明體" w:eastAsia="新細明體" w:hAnsi="新細明體" w:hint="eastAsia"/>
                <w:szCs w:val="24"/>
              </w:rPr>
              <w:t>自然</w:t>
            </w:r>
          </w:p>
        </w:tc>
        <w:tc>
          <w:tcPr>
            <w:tcW w:w="1775" w:type="dxa"/>
            <w:tcBorders>
              <w:right w:val="nil"/>
            </w:tcBorders>
          </w:tcPr>
          <w:p w:rsidR="00A25A3D" w:rsidRPr="00EE7B8C" w:rsidRDefault="00A25A3D" w:rsidP="00D95735">
            <w:pPr>
              <w:pStyle w:val="FreeForm"/>
              <w:rPr>
                <w:rFonts w:ascii="新細明體" w:eastAsia="新細明體" w:hAnsi="新細明體"/>
                <w:szCs w:val="24"/>
              </w:rPr>
            </w:pPr>
            <w:r w:rsidRPr="00EE7B8C">
              <w:rPr>
                <w:rFonts w:ascii="新細明體" w:eastAsia="新細明體" w:hAnsi="新細明體" w:hint="eastAsia"/>
                <w:szCs w:val="24"/>
              </w:rPr>
              <w:t>環境教育</w:t>
            </w:r>
            <w:r>
              <w:rPr>
                <w:rFonts w:ascii="新細明體" w:eastAsia="新細明體" w:hAnsi="新細明體"/>
                <w:szCs w:val="24"/>
              </w:rPr>
              <w:t xml:space="preserve">     </w:t>
            </w:r>
          </w:p>
        </w:tc>
        <w:tc>
          <w:tcPr>
            <w:tcW w:w="504" w:type="dxa"/>
            <w:tcBorders>
              <w:left w:val="nil"/>
            </w:tcBorders>
          </w:tcPr>
          <w:p w:rsidR="00A25A3D" w:rsidRPr="00EE7B8C" w:rsidRDefault="00A25A3D" w:rsidP="00D95735">
            <w:pPr>
              <w:pStyle w:val="FreeForm"/>
              <w:rPr>
                <w:rFonts w:ascii="新細明體" w:eastAsia="新細明體" w:hAnsi="新細明體"/>
                <w:szCs w:val="24"/>
              </w:rPr>
            </w:pPr>
            <w:r w:rsidRPr="00EE7B8C">
              <w:rPr>
                <w:rFonts w:ascii="新細明體" w:eastAsia="新細明體" w:hAnsi="新細明體"/>
                <w:szCs w:val="24"/>
              </w:rPr>
              <w:t>O</w:t>
            </w:r>
          </w:p>
        </w:tc>
        <w:tc>
          <w:tcPr>
            <w:tcW w:w="2980" w:type="dxa"/>
            <w:tcBorders>
              <w:right w:val="nil"/>
            </w:tcBorders>
          </w:tcPr>
          <w:p w:rsidR="00A25A3D" w:rsidRPr="00EE7B8C" w:rsidRDefault="00A25A3D" w:rsidP="00827136">
            <w:pPr>
              <w:pStyle w:val="FreeForm"/>
              <w:rPr>
                <w:rFonts w:ascii="新細明體" w:eastAsia="新細明體" w:hAnsi="新細明體"/>
                <w:szCs w:val="24"/>
              </w:rPr>
            </w:pPr>
            <w:r w:rsidRPr="00EE7B8C">
              <w:rPr>
                <w:rFonts w:ascii="新細明體" w:eastAsia="新細明體" w:hAnsi="新細明體" w:hint="eastAsia"/>
                <w:szCs w:val="24"/>
              </w:rPr>
              <w:t>梁大晏</w:t>
            </w:r>
            <w:r w:rsidRPr="00EE7B8C">
              <w:rPr>
                <w:rFonts w:ascii="新細明體" w:eastAsia="新細明體" w:hAnsi="新細明體"/>
                <w:szCs w:val="24"/>
              </w:rPr>
              <w:t>(</w:t>
            </w:r>
            <w:r w:rsidRPr="00EE7B8C">
              <w:rPr>
                <w:rFonts w:ascii="新細明體" w:eastAsia="新細明體" w:hAnsi="新細明體" w:hint="eastAsia"/>
                <w:szCs w:val="24"/>
              </w:rPr>
              <w:t>理化</w:t>
            </w:r>
            <w:r w:rsidRPr="00EE7B8C">
              <w:rPr>
                <w:rFonts w:ascii="新細明體" w:eastAsia="新細明體" w:hAnsi="新細明體"/>
                <w:szCs w:val="24"/>
              </w:rPr>
              <w:t>)</w:t>
            </w:r>
            <w:r w:rsidRPr="00EE7B8C">
              <w:rPr>
                <w:rFonts w:ascii="新細明體" w:eastAsia="新細明體" w:hAnsi="新細明體" w:hint="eastAsia"/>
                <w:szCs w:val="24"/>
              </w:rPr>
              <w:t>：</w:t>
            </w:r>
            <w:r w:rsidRPr="00EE7B8C">
              <w:rPr>
                <w:rFonts w:ascii="新細明體" w:eastAsia="新細明體" w:hAnsi="新細明體"/>
                <w:szCs w:val="24"/>
              </w:rPr>
              <w:t>12/27(</w:t>
            </w:r>
            <w:r w:rsidRPr="00EE7B8C">
              <w:rPr>
                <w:rFonts w:ascii="新細明體" w:eastAsia="新細明體" w:hAnsi="新細明體" w:hint="eastAsia"/>
                <w:szCs w:val="24"/>
              </w:rPr>
              <w:t>五</w:t>
            </w:r>
            <w:r w:rsidRPr="00EE7B8C">
              <w:rPr>
                <w:rFonts w:ascii="新細明體" w:eastAsia="新細明體" w:hAnsi="新細明體"/>
                <w:szCs w:val="24"/>
              </w:rPr>
              <w:t>)</w:t>
            </w:r>
          </w:p>
        </w:tc>
        <w:tc>
          <w:tcPr>
            <w:tcW w:w="620" w:type="dxa"/>
            <w:tcBorders>
              <w:left w:val="nil"/>
            </w:tcBorders>
          </w:tcPr>
          <w:p w:rsidR="00A25A3D" w:rsidRPr="00EE7B8C" w:rsidRDefault="00A25A3D" w:rsidP="00827136">
            <w:pPr>
              <w:pStyle w:val="FreeForm"/>
              <w:rPr>
                <w:rFonts w:ascii="新細明體" w:eastAsia="新細明體" w:hAnsi="新細明體"/>
                <w:szCs w:val="24"/>
              </w:rPr>
            </w:pPr>
            <w:r w:rsidRPr="00EE7B8C">
              <w:rPr>
                <w:rFonts w:ascii="新細明體" w:eastAsia="新細明體" w:hAnsi="新細明體"/>
                <w:szCs w:val="24"/>
              </w:rPr>
              <w:t>O</w:t>
            </w:r>
          </w:p>
        </w:tc>
        <w:tc>
          <w:tcPr>
            <w:tcW w:w="1775" w:type="dxa"/>
            <w:tcBorders>
              <w:right w:val="nil"/>
            </w:tcBorders>
          </w:tcPr>
          <w:p w:rsidR="00A25A3D" w:rsidRPr="00EE7B8C" w:rsidRDefault="00A25A3D" w:rsidP="00F13781">
            <w:pPr>
              <w:pStyle w:val="FreeForm"/>
              <w:rPr>
                <w:rFonts w:ascii="新細明體" w:eastAsia="新細明體" w:hAnsi="新細明體"/>
                <w:szCs w:val="24"/>
              </w:rPr>
            </w:pPr>
            <w:r>
              <w:rPr>
                <w:rFonts w:ascii="新細明體" w:eastAsia="新細明體" w:hAnsi="新細明體" w:hint="eastAsia"/>
                <w:szCs w:val="24"/>
              </w:rPr>
              <w:t>海洋教育展</w:t>
            </w:r>
            <w:r>
              <w:rPr>
                <w:rFonts w:ascii="新細明體" w:eastAsia="新細明體" w:hAnsi="新細明體"/>
                <w:szCs w:val="24"/>
              </w:rPr>
              <w:t xml:space="preserve">    </w:t>
            </w:r>
          </w:p>
        </w:tc>
        <w:tc>
          <w:tcPr>
            <w:tcW w:w="505" w:type="dxa"/>
            <w:tcBorders>
              <w:left w:val="nil"/>
            </w:tcBorders>
          </w:tcPr>
          <w:p w:rsidR="00A25A3D" w:rsidRPr="00EE7B8C" w:rsidRDefault="00A25A3D" w:rsidP="00F13781">
            <w:pPr>
              <w:pStyle w:val="FreeForm"/>
              <w:rPr>
                <w:rFonts w:ascii="新細明體" w:eastAsia="新細明體" w:hAnsi="新細明體"/>
                <w:szCs w:val="24"/>
              </w:rPr>
            </w:pPr>
            <w:r w:rsidRPr="00EE7B8C">
              <w:rPr>
                <w:rFonts w:ascii="新細明體" w:eastAsia="新細明體" w:hAnsi="新細明體"/>
                <w:szCs w:val="24"/>
              </w:rPr>
              <w:t>O</w:t>
            </w:r>
          </w:p>
        </w:tc>
      </w:tr>
      <w:tr w:rsidR="00A25A3D" w:rsidRPr="00EE7B8C">
        <w:tc>
          <w:tcPr>
            <w:tcW w:w="829" w:type="dxa"/>
          </w:tcPr>
          <w:p w:rsidR="00A25A3D" w:rsidRPr="00EE7B8C" w:rsidRDefault="00A25A3D" w:rsidP="00EE7B8C">
            <w:pPr>
              <w:pStyle w:val="FreeForm"/>
              <w:jc w:val="center"/>
              <w:rPr>
                <w:rFonts w:ascii="新細明體" w:eastAsia="新細明體" w:hAnsi="新細明體"/>
                <w:szCs w:val="24"/>
              </w:rPr>
            </w:pPr>
            <w:r w:rsidRPr="00EE7B8C">
              <w:rPr>
                <w:rFonts w:ascii="新細明體" w:eastAsia="新細明體" w:hAnsi="新細明體" w:hint="eastAsia"/>
                <w:szCs w:val="24"/>
              </w:rPr>
              <w:t>社會</w:t>
            </w:r>
          </w:p>
        </w:tc>
        <w:tc>
          <w:tcPr>
            <w:tcW w:w="1775" w:type="dxa"/>
            <w:tcBorders>
              <w:right w:val="nil"/>
            </w:tcBorders>
          </w:tcPr>
          <w:p w:rsidR="00A25A3D" w:rsidRPr="00EE7B8C" w:rsidRDefault="00A25A3D" w:rsidP="00D95735">
            <w:pPr>
              <w:pStyle w:val="FreeForm"/>
              <w:rPr>
                <w:rFonts w:ascii="新細明體" w:eastAsia="新細明體" w:hAnsi="新細明體"/>
                <w:szCs w:val="24"/>
              </w:rPr>
            </w:pPr>
            <w:r w:rsidRPr="00EE7B8C">
              <w:rPr>
                <w:rFonts w:ascii="新細明體" w:eastAsia="新細明體" w:hAnsi="新細明體" w:hint="eastAsia"/>
                <w:szCs w:val="24"/>
              </w:rPr>
              <w:t>人權教育</w:t>
            </w:r>
          </w:p>
        </w:tc>
        <w:tc>
          <w:tcPr>
            <w:tcW w:w="504" w:type="dxa"/>
            <w:tcBorders>
              <w:left w:val="nil"/>
            </w:tcBorders>
          </w:tcPr>
          <w:p w:rsidR="00A25A3D" w:rsidRPr="00EE7B8C" w:rsidRDefault="00A25A3D" w:rsidP="00D2435D">
            <w:pPr>
              <w:pStyle w:val="FreeForm"/>
              <w:rPr>
                <w:rFonts w:ascii="新細明體" w:eastAsia="新細明體" w:hAnsi="新細明體"/>
                <w:szCs w:val="24"/>
              </w:rPr>
            </w:pPr>
          </w:p>
        </w:tc>
        <w:tc>
          <w:tcPr>
            <w:tcW w:w="2980" w:type="dxa"/>
            <w:tcBorders>
              <w:right w:val="nil"/>
            </w:tcBorders>
          </w:tcPr>
          <w:p w:rsidR="00A25A3D" w:rsidRPr="00EE7B8C" w:rsidRDefault="00A25A3D" w:rsidP="00827136">
            <w:pPr>
              <w:pStyle w:val="FreeForm"/>
              <w:rPr>
                <w:rFonts w:ascii="新細明體" w:eastAsia="新細明體" w:hAnsi="新細明體"/>
                <w:szCs w:val="24"/>
              </w:rPr>
            </w:pPr>
            <w:r w:rsidRPr="00EE7B8C">
              <w:rPr>
                <w:rFonts w:ascii="新細明體" w:eastAsia="新細明體" w:hAnsi="新細明體" w:hint="eastAsia"/>
                <w:szCs w:val="24"/>
              </w:rPr>
              <w:t>簡澤瑋</w:t>
            </w:r>
            <w:r w:rsidRPr="00EE7B8C">
              <w:rPr>
                <w:rFonts w:ascii="新細明體" w:eastAsia="新細明體" w:hAnsi="新細明體"/>
                <w:szCs w:val="24"/>
              </w:rPr>
              <w:t>(</w:t>
            </w:r>
            <w:r w:rsidRPr="00EE7B8C">
              <w:rPr>
                <w:rFonts w:ascii="新細明體" w:eastAsia="新細明體" w:hAnsi="新細明體" w:hint="eastAsia"/>
                <w:szCs w:val="24"/>
              </w:rPr>
              <w:t>歷史</w:t>
            </w:r>
            <w:r w:rsidRPr="00EE7B8C">
              <w:rPr>
                <w:rFonts w:ascii="新細明體" w:eastAsia="新細明體" w:hAnsi="新細明體"/>
                <w:szCs w:val="24"/>
              </w:rPr>
              <w:t>)</w:t>
            </w:r>
            <w:r w:rsidRPr="00EE7B8C">
              <w:rPr>
                <w:rFonts w:ascii="新細明體" w:eastAsia="新細明體" w:hAnsi="新細明體" w:hint="eastAsia"/>
                <w:szCs w:val="24"/>
              </w:rPr>
              <w:t>：</w:t>
            </w:r>
            <w:r w:rsidRPr="00EE7B8C">
              <w:rPr>
                <w:rFonts w:ascii="新細明體" w:eastAsia="新細明體" w:hAnsi="新細明體"/>
                <w:szCs w:val="24"/>
              </w:rPr>
              <w:t>11/21(</w:t>
            </w:r>
            <w:r w:rsidRPr="00EE7B8C">
              <w:rPr>
                <w:rFonts w:ascii="新細明體" w:eastAsia="新細明體" w:hAnsi="新細明體" w:hint="eastAsia"/>
                <w:szCs w:val="24"/>
              </w:rPr>
              <w:t>四</w:t>
            </w:r>
            <w:r w:rsidRPr="00EE7B8C">
              <w:rPr>
                <w:rFonts w:ascii="新細明體" w:eastAsia="新細明體" w:hAnsi="新細明體"/>
                <w:szCs w:val="24"/>
              </w:rPr>
              <w:t>)</w:t>
            </w:r>
          </w:p>
        </w:tc>
        <w:tc>
          <w:tcPr>
            <w:tcW w:w="620" w:type="dxa"/>
            <w:tcBorders>
              <w:left w:val="nil"/>
            </w:tcBorders>
          </w:tcPr>
          <w:p w:rsidR="00A25A3D" w:rsidRPr="00EE7B8C" w:rsidRDefault="00A25A3D" w:rsidP="00827136">
            <w:pPr>
              <w:pStyle w:val="FreeForm"/>
              <w:rPr>
                <w:rFonts w:ascii="新細明體" w:eastAsia="新細明體" w:hAnsi="新細明體"/>
                <w:szCs w:val="24"/>
              </w:rPr>
            </w:pPr>
            <w:r w:rsidRPr="00EE7B8C">
              <w:rPr>
                <w:rFonts w:ascii="新細明體" w:eastAsia="新細明體" w:hAnsi="新細明體"/>
                <w:szCs w:val="24"/>
              </w:rPr>
              <w:t>O</w:t>
            </w:r>
          </w:p>
        </w:tc>
        <w:tc>
          <w:tcPr>
            <w:tcW w:w="1775" w:type="dxa"/>
            <w:tcBorders>
              <w:right w:val="nil"/>
            </w:tcBorders>
          </w:tcPr>
          <w:p w:rsidR="00A25A3D" w:rsidRPr="00EE7B8C" w:rsidRDefault="00A25A3D" w:rsidP="00EE7B8C">
            <w:pPr>
              <w:pStyle w:val="FreeForm"/>
              <w:jc w:val="center"/>
              <w:rPr>
                <w:rFonts w:ascii="新細明體" w:eastAsia="新細明體" w:hAnsi="新細明體"/>
                <w:szCs w:val="24"/>
              </w:rPr>
            </w:pPr>
          </w:p>
        </w:tc>
        <w:tc>
          <w:tcPr>
            <w:tcW w:w="505" w:type="dxa"/>
            <w:tcBorders>
              <w:left w:val="nil"/>
            </w:tcBorders>
          </w:tcPr>
          <w:p w:rsidR="00A25A3D" w:rsidRPr="00EE7B8C" w:rsidRDefault="00A25A3D" w:rsidP="00D2435D">
            <w:pPr>
              <w:pStyle w:val="FreeForm"/>
              <w:rPr>
                <w:rFonts w:ascii="新細明體" w:eastAsia="新細明體" w:hAnsi="新細明體"/>
                <w:szCs w:val="24"/>
              </w:rPr>
            </w:pPr>
          </w:p>
        </w:tc>
      </w:tr>
      <w:tr w:rsidR="00A25A3D" w:rsidRPr="00EE7B8C">
        <w:tc>
          <w:tcPr>
            <w:tcW w:w="829" w:type="dxa"/>
          </w:tcPr>
          <w:p w:rsidR="00A25A3D" w:rsidRPr="00EE7B8C" w:rsidRDefault="00A25A3D" w:rsidP="00EE7B8C">
            <w:pPr>
              <w:pStyle w:val="FreeForm"/>
              <w:jc w:val="center"/>
              <w:rPr>
                <w:rFonts w:ascii="新細明體" w:eastAsia="新細明體" w:hAnsi="新細明體"/>
                <w:szCs w:val="24"/>
              </w:rPr>
            </w:pPr>
            <w:r w:rsidRPr="00EE7B8C">
              <w:rPr>
                <w:rFonts w:ascii="新細明體" w:eastAsia="新細明體" w:hAnsi="新細明體" w:hint="eastAsia"/>
                <w:szCs w:val="24"/>
              </w:rPr>
              <w:t>健體</w:t>
            </w:r>
          </w:p>
        </w:tc>
        <w:tc>
          <w:tcPr>
            <w:tcW w:w="1775" w:type="dxa"/>
            <w:tcBorders>
              <w:right w:val="nil"/>
            </w:tcBorders>
          </w:tcPr>
          <w:p w:rsidR="00A25A3D" w:rsidRPr="00EE7B8C" w:rsidRDefault="00A25A3D" w:rsidP="00D95735">
            <w:pPr>
              <w:pStyle w:val="FreeForm"/>
              <w:rPr>
                <w:rFonts w:ascii="新細明體" w:eastAsia="新細明體" w:hAnsi="新細明體"/>
                <w:szCs w:val="24"/>
              </w:rPr>
            </w:pPr>
            <w:r w:rsidRPr="00EE7B8C">
              <w:rPr>
                <w:rFonts w:ascii="新細明體" w:eastAsia="新細明體" w:hAnsi="新細明體" w:hint="eastAsia"/>
                <w:szCs w:val="24"/>
              </w:rPr>
              <w:t>海洋教育</w:t>
            </w:r>
          </w:p>
        </w:tc>
        <w:tc>
          <w:tcPr>
            <w:tcW w:w="504" w:type="dxa"/>
            <w:tcBorders>
              <w:left w:val="nil"/>
            </w:tcBorders>
          </w:tcPr>
          <w:p w:rsidR="00A25A3D" w:rsidRPr="00EE7B8C" w:rsidRDefault="00A25A3D" w:rsidP="00D2435D">
            <w:pPr>
              <w:pStyle w:val="FreeForm"/>
              <w:rPr>
                <w:rFonts w:ascii="新細明體" w:eastAsia="新細明體" w:hAnsi="新細明體"/>
                <w:szCs w:val="24"/>
              </w:rPr>
            </w:pPr>
          </w:p>
        </w:tc>
        <w:tc>
          <w:tcPr>
            <w:tcW w:w="2980" w:type="dxa"/>
            <w:tcBorders>
              <w:right w:val="nil"/>
            </w:tcBorders>
          </w:tcPr>
          <w:p w:rsidR="00A25A3D" w:rsidRPr="00EE7B8C" w:rsidRDefault="00A25A3D" w:rsidP="00E2500B">
            <w:pPr>
              <w:pStyle w:val="FreeForm"/>
              <w:rPr>
                <w:rFonts w:ascii="新細明體" w:eastAsia="新細明體" w:hAnsi="新細明體"/>
                <w:szCs w:val="24"/>
              </w:rPr>
            </w:pPr>
            <w:r w:rsidRPr="00EE7B8C">
              <w:rPr>
                <w:rFonts w:ascii="新細明體" w:eastAsia="新細明體" w:hAnsi="新細明體" w:hint="eastAsia"/>
                <w:szCs w:val="24"/>
              </w:rPr>
              <w:t>周淑圓</w:t>
            </w:r>
            <w:r w:rsidRPr="00EE7B8C">
              <w:rPr>
                <w:rFonts w:ascii="新細明體" w:eastAsia="新細明體" w:hAnsi="新細明體"/>
                <w:szCs w:val="24"/>
              </w:rPr>
              <w:t>(</w:t>
            </w:r>
            <w:r w:rsidRPr="00EE7B8C">
              <w:rPr>
                <w:rFonts w:ascii="新細明體" w:eastAsia="新細明體" w:hAnsi="新細明體" w:hint="eastAsia"/>
                <w:szCs w:val="24"/>
              </w:rPr>
              <w:t>健教</w:t>
            </w:r>
            <w:r w:rsidRPr="00EE7B8C">
              <w:rPr>
                <w:rFonts w:ascii="新細明體" w:eastAsia="新細明體" w:hAnsi="新細明體"/>
                <w:szCs w:val="24"/>
              </w:rPr>
              <w:t>)</w:t>
            </w:r>
            <w:r w:rsidRPr="00EE7B8C">
              <w:rPr>
                <w:rFonts w:ascii="新細明體" w:eastAsia="新細明體" w:hAnsi="新細明體" w:hint="eastAsia"/>
                <w:szCs w:val="24"/>
              </w:rPr>
              <w:t>：</w:t>
            </w:r>
            <w:r w:rsidRPr="00EE7B8C">
              <w:rPr>
                <w:rFonts w:ascii="新細明體" w:eastAsia="新細明體" w:hAnsi="新細明體"/>
                <w:szCs w:val="24"/>
              </w:rPr>
              <w:t>12/11(</w:t>
            </w:r>
            <w:r w:rsidRPr="00EE7B8C">
              <w:rPr>
                <w:rFonts w:ascii="新細明體" w:eastAsia="新細明體" w:hAnsi="新細明體" w:hint="eastAsia"/>
                <w:szCs w:val="24"/>
              </w:rPr>
              <w:t>三</w:t>
            </w:r>
            <w:r w:rsidRPr="00EE7B8C">
              <w:rPr>
                <w:rFonts w:ascii="新細明體" w:eastAsia="新細明體" w:hAnsi="新細明體"/>
                <w:szCs w:val="24"/>
              </w:rPr>
              <w:t>)</w:t>
            </w:r>
          </w:p>
        </w:tc>
        <w:tc>
          <w:tcPr>
            <w:tcW w:w="620" w:type="dxa"/>
            <w:tcBorders>
              <w:left w:val="nil"/>
            </w:tcBorders>
          </w:tcPr>
          <w:p w:rsidR="00A25A3D" w:rsidRPr="00EE7B8C" w:rsidRDefault="00A25A3D" w:rsidP="00E2500B">
            <w:pPr>
              <w:pStyle w:val="FreeForm"/>
              <w:rPr>
                <w:rFonts w:ascii="新細明體" w:eastAsia="新細明體" w:hAnsi="新細明體"/>
                <w:szCs w:val="24"/>
              </w:rPr>
            </w:pPr>
            <w:r w:rsidRPr="00EE7B8C">
              <w:rPr>
                <w:rFonts w:ascii="新細明體" w:eastAsia="新細明體" w:hAnsi="新細明體"/>
                <w:szCs w:val="24"/>
              </w:rPr>
              <w:t>O</w:t>
            </w:r>
          </w:p>
        </w:tc>
        <w:tc>
          <w:tcPr>
            <w:tcW w:w="1775" w:type="dxa"/>
            <w:tcBorders>
              <w:right w:val="nil"/>
            </w:tcBorders>
          </w:tcPr>
          <w:p w:rsidR="00A25A3D" w:rsidRPr="00EE7B8C" w:rsidRDefault="00A25A3D" w:rsidP="00EE7B8C">
            <w:pPr>
              <w:pStyle w:val="FreeForm"/>
              <w:jc w:val="center"/>
              <w:rPr>
                <w:rFonts w:ascii="新細明體" w:eastAsia="新細明體" w:hAnsi="新細明體"/>
                <w:szCs w:val="24"/>
              </w:rPr>
            </w:pPr>
          </w:p>
        </w:tc>
        <w:tc>
          <w:tcPr>
            <w:tcW w:w="505" w:type="dxa"/>
            <w:tcBorders>
              <w:left w:val="nil"/>
            </w:tcBorders>
          </w:tcPr>
          <w:p w:rsidR="00A25A3D" w:rsidRPr="00EE7B8C" w:rsidRDefault="00A25A3D" w:rsidP="00D2435D">
            <w:pPr>
              <w:pStyle w:val="FreeForm"/>
              <w:rPr>
                <w:rFonts w:ascii="新細明體" w:eastAsia="新細明體" w:hAnsi="新細明體"/>
                <w:szCs w:val="24"/>
              </w:rPr>
            </w:pPr>
          </w:p>
        </w:tc>
      </w:tr>
      <w:tr w:rsidR="00A25A3D" w:rsidRPr="00EE7B8C">
        <w:tc>
          <w:tcPr>
            <w:tcW w:w="829" w:type="dxa"/>
          </w:tcPr>
          <w:p w:rsidR="00A25A3D" w:rsidRPr="00EE7B8C" w:rsidRDefault="00A25A3D" w:rsidP="00EE7B8C">
            <w:pPr>
              <w:pStyle w:val="FreeForm"/>
              <w:jc w:val="center"/>
              <w:rPr>
                <w:rFonts w:ascii="新細明體" w:eastAsia="新細明體" w:hAnsi="新細明體"/>
                <w:szCs w:val="24"/>
              </w:rPr>
            </w:pPr>
            <w:r w:rsidRPr="00EE7B8C">
              <w:rPr>
                <w:rFonts w:ascii="新細明體" w:eastAsia="新細明體" w:hAnsi="新細明體" w:hint="eastAsia"/>
                <w:szCs w:val="24"/>
              </w:rPr>
              <w:t>藝文</w:t>
            </w:r>
          </w:p>
        </w:tc>
        <w:tc>
          <w:tcPr>
            <w:tcW w:w="1775" w:type="dxa"/>
            <w:tcBorders>
              <w:right w:val="nil"/>
            </w:tcBorders>
          </w:tcPr>
          <w:p w:rsidR="00A25A3D" w:rsidRPr="00EE7B8C" w:rsidRDefault="00A25A3D" w:rsidP="00D95735">
            <w:pPr>
              <w:pStyle w:val="FreeForm"/>
              <w:rPr>
                <w:rFonts w:ascii="新細明體" w:eastAsia="新細明體" w:hAnsi="新細明體"/>
                <w:szCs w:val="24"/>
              </w:rPr>
            </w:pPr>
            <w:r w:rsidRPr="00EE7B8C">
              <w:rPr>
                <w:rFonts w:ascii="新細明體" w:eastAsia="新細明體" w:hAnsi="新細明體" w:hint="eastAsia"/>
                <w:szCs w:val="24"/>
              </w:rPr>
              <w:t>性別平等教育</w:t>
            </w:r>
          </w:p>
        </w:tc>
        <w:tc>
          <w:tcPr>
            <w:tcW w:w="504" w:type="dxa"/>
            <w:tcBorders>
              <w:left w:val="nil"/>
            </w:tcBorders>
          </w:tcPr>
          <w:p w:rsidR="00A25A3D" w:rsidRPr="00EE7B8C" w:rsidRDefault="00BC200C" w:rsidP="00D2435D">
            <w:pPr>
              <w:pStyle w:val="FreeForm"/>
              <w:rPr>
                <w:rFonts w:ascii="新細明體" w:eastAsia="新細明體" w:hAnsi="新細明體"/>
                <w:szCs w:val="24"/>
              </w:rPr>
            </w:pPr>
            <w:r w:rsidRPr="00EE7B8C">
              <w:rPr>
                <w:rFonts w:ascii="新細明體" w:eastAsia="新細明體" w:hAnsi="新細明體"/>
                <w:szCs w:val="24"/>
              </w:rPr>
              <w:t>O</w:t>
            </w:r>
          </w:p>
        </w:tc>
        <w:tc>
          <w:tcPr>
            <w:tcW w:w="2980" w:type="dxa"/>
            <w:tcBorders>
              <w:right w:val="nil"/>
            </w:tcBorders>
          </w:tcPr>
          <w:p w:rsidR="00A25A3D" w:rsidRPr="00EE7B8C" w:rsidRDefault="00396AC8" w:rsidP="00E2500B">
            <w:pPr>
              <w:pStyle w:val="FreeForm"/>
              <w:rPr>
                <w:rFonts w:ascii="新細明體" w:eastAsia="新細明體" w:hAnsi="新細明體"/>
                <w:szCs w:val="24"/>
              </w:rPr>
            </w:pPr>
            <w:r>
              <w:rPr>
                <w:rFonts w:ascii="新細明體" w:eastAsia="新細明體" w:hAnsi="新細明體" w:hint="eastAsia"/>
                <w:szCs w:val="24"/>
              </w:rPr>
              <w:t>黃馨</w:t>
            </w:r>
            <w:r w:rsidR="00A25A3D" w:rsidRPr="00EE7B8C">
              <w:rPr>
                <w:rFonts w:ascii="新細明體" w:eastAsia="新細明體" w:hAnsi="新細明體"/>
                <w:szCs w:val="24"/>
              </w:rPr>
              <w:t>(</w:t>
            </w:r>
            <w:r w:rsidR="00A25A3D" w:rsidRPr="00EE7B8C">
              <w:rPr>
                <w:rFonts w:ascii="新細明體" w:eastAsia="新細明體" w:hAnsi="新細明體" w:hint="eastAsia"/>
                <w:szCs w:val="24"/>
              </w:rPr>
              <w:t>美術</w:t>
            </w:r>
            <w:r w:rsidR="00A25A3D" w:rsidRPr="00EE7B8C">
              <w:rPr>
                <w:rFonts w:ascii="新細明體" w:eastAsia="新細明體" w:hAnsi="新細明體"/>
                <w:szCs w:val="24"/>
              </w:rPr>
              <w:t>)</w:t>
            </w:r>
            <w:r>
              <w:rPr>
                <w:rFonts w:ascii="新細明體" w:eastAsia="新細明體" w:hAnsi="新細明體" w:hint="eastAsia"/>
                <w:szCs w:val="24"/>
              </w:rPr>
              <w:t xml:space="preserve">  </w:t>
            </w:r>
            <w:r w:rsidR="00A25A3D" w:rsidRPr="00EE7B8C">
              <w:rPr>
                <w:rFonts w:ascii="新細明體" w:eastAsia="新細明體" w:hAnsi="新細明體" w:hint="eastAsia"/>
                <w:szCs w:val="24"/>
              </w:rPr>
              <w:t>：</w:t>
            </w:r>
            <w:r w:rsidR="00A25A3D" w:rsidRPr="00EE7B8C">
              <w:rPr>
                <w:rFonts w:ascii="新細明體" w:eastAsia="新細明體" w:hAnsi="新細明體"/>
                <w:szCs w:val="24"/>
              </w:rPr>
              <w:t>11/04(</w:t>
            </w:r>
            <w:r w:rsidR="00A25A3D" w:rsidRPr="00EE7B8C">
              <w:rPr>
                <w:rFonts w:ascii="新細明體" w:eastAsia="新細明體" w:hAnsi="新細明體" w:hint="eastAsia"/>
                <w:szCs w:val="24"/>
              </w:rPr>
              <w:t>一</w:t>
            </w:r>
            <w:r w:rsidR="00A25A3D" w:rsidRPr="00EE7B8C">
              <w:rPr>
                <w:rFonts w:ascii="新細明體" w:eastAsia="新細明體" w:hAnsi="新細明體"/>
                <w:szCs w:val="24"/>
              </w:rPr>
              <w:t>)</w:t>
            </w:r>
          </w:p>
        </w:tc>
        <w:tc>
          <w:tcPr>
            <w:tcW w:w="620" w:type="dxa"/>
            <w:tcBorders>
              <w:left w:val="nil"/>
            </w:tcBorders>
          </w:tcPr>
          <w:p w:rsidR="00A25A3D" w:rsidRPr="00EE7B8C" w:rsidRDefault="00396AC8" w:rsidP="00D2435D">
            <w:pPr>
              <w:pStyle w:val="FreeForm"/>
              <w:rPr>
                <w:rFonts w:ascii="新細明體" w:eastAsia="新細明體" w:hAnsi="新細明體"/>
                <w:szCs w:val="24"/>
              </w:rPr>
            </w:pPr>
            <w:r>
              <w:rPr>
                <w:rFonts w:ascii="新細明體" w:eastAsia="新細明體" w:hAnsi="新細明體" w:hint="eastAsia"/>
                <w:szCs w:val="24"/>
              </w:rPr>
              <w:t>O</w:t>
            </w:r>
          </w:p>
        </w:tc>
        <w:tc>
          <w:tcPr>
            <w:tcW w:w="1775" w:type="dxa"/>
            <w:tcBorders>
              <w:right w:val="nil"/>
            </w:tcBorders>
          </w:tcPr>
          <w:p w:rsidR="00A25A3D" w:rsidRPr="00EE7B8C" w:rsidRDefault="00A25A3D" w:rsidP="00EE7B8C">
            <w:pPr>
              <w:pStyle w:val="FreeForm"/>
              <w:jc w:val="center"/>
              <w:rPr>
                <w:rFonts w:ascii="新細明體" w:eastAsia="新細明體" w:hAnsi="新細明體"/>
                <w:szCs w:val="24"/>
              </w:rPr>
            </w:pPr>
          </w:p>
        </w:tc>
        <w:tc>
          <w:tcPr>
            <w:tcW w:w="505" w:type="dxa"/>
            <w:tcBorders>
              <w:left w:val="nil"/>
            </w:tcBorders>
          </w:tcPr>
          <w:p w:rsidR="00A25A3D" w:rsidRPr="00EE7B8C" w:rsidRDefault="00A25A3D" w:rsidP="00D2435D">
            <w:pPr>
              <w:pStyle w:val="FreeForm"/>
              <w:rPr>
                <w:rFonts w:ascii="新細明體" w:eastAsia="新細明體" w:hAnsi="新細明體"/>
                <w:szCs w:val="24"/>
              </w:rPr>
            </w:pPr>
          </w:p>
        </w:tc>
      </w:tr>
      <w:tr w:rsidR="00A25A3D" w:rsidRPr="00EE7B8C">
        <w:tc>
          <w:tcPr>
            <w:tcW w:w="829" w:type="dxa"/>
          </w:tcPr>
          <w:p w:rsidR="00A25A3D" w:rsidRPr="00EE7B8C" w:rsidRDefault="00A25A3D" w:rsidP="00EE7B8C">
            <w:pPr>
              <w:pStyle w:val="FreeForm"/>
              <w:jc w:val="center"/>
              <w:rPr>
                <w:rFonts w:ascii="新細明體" w:eastAsia="新細明體" w:hAnsi="新細明體"/>
                <w:szCs w:val="24"/>
              </w:rPr>
            </w:pPr>
            <w:r w:rsidRPr="00EE7B8C">
              <w:rPr>
                <w:rFonts w:ascii="新細明體" w:eastAsia="新細明體" w:hAnsi="新細明體" w:hint="eastAsia"/>
                <w:szCs w:val="24"/>
              </w:rPr>
              <w:t>綜合</w:t>
            </w:r>
          </w:p>
        </w:tc>
        <w:tc>
          <w:tcPr>
            <w:tcW w:w="1775" w:type="dxa"/>
            <w:tcBorders>
              <w:right w:val="nil"/>
            </w:tcBorders>
          </w:tcPr>
          <w:p w:rsidR="00A25A3D" w:rsidRPr="00EE7B8C" w:rsidRDefault="00A25A3D" w:rsidP="00D95735">
            <w:pPr>
              <w:pStyle w:val="FreeForm"/>
              <w:rPr>
                <w:rFonts w:ascii="新細明體" w:eastAsia="新細明體" w:hAnsi="新細明體"/>
                <w:szCs w:val="24"/>
              </w:rPr>
            </w:pPr>
            <w:r w:rsidRPr="00EE7B8C">
              <w:rPr>
                <w:rFonts w:ascii="新細明體" w:eastAsia="新細明體" w:hAnsi="新細明體" w:hint="eastAsia"/>
                <w:szCs w:val="24"/>
              </w:rPr>
              <w:t>生涯發展教育</w:t>
            </w:r>
            <w:r>
              <w:rPr>
                <w:rFonts w:ascii="新細明體" w:eastAsia="新細明體" w:hAnsi="新細明體"/>
                <w:szCs w:val="24"/>
              </w:rPr>
              <w:t xml:space="preserve">  </w:t>
            </w:r>
          </w:p>
        </w:tc>
        <w:tc>
          <w:tcPr>
            <w:tcW w:w="504" w:type="dxa"/>
            <w:tcBorders>
              <w:left w:val="nil"/>
            </w:tcBorders>
          </w:tcPr>
          <w:p w:rsidR="00A25A3D" w:rsidRPr="00EE7B8C" w:rsidRDefault="00A25A3D" w:rsidP="00D95735">
            <w:pPr>
              <w:pStyle w:val="FreeForm"/>
              <w:rPr>
                <w:rFonts w:ascii="新細明體" w:eastAsia="新細明體" w:hAnsi="新細明體"/>
                <w:szCs w:val="24"/>
              </w:rPr>
            </w:pPr>
            <w:r w:rsidRPr="00EE7B8C">
              <w:rPr>
                <w:rFonts w:ascii="新細明體" w:eastAsia="新細明體" w:hAnsi="新細明體"/>
                <w:szCs w:val="24"/>
              </w:rPr>
              <w:t>O</w:t>
            </w:r>
          </w:p>
        </w:tc>
        <w:tc>
          <w:tcPr>
            <w:tcW w:w="2980" w:type="dxa"/>
            <w:tcBorders>
              <w:right w:val="nil"/>
            </w:tcBorders>
          </w:tcPr>
          <w:p w:rsidR="00A25A3D" w:rsidRPr="00EE7B8C" w:rsidRDefault="00A25A3D" w:rsidP="009C5729">
            <w:pPr>
              <w:pStyle w:val="FreeForm"/>
              <w:rPr>
                <w:rFonts w:ascii="新細明體" w:eastAsia="新細明體" w:hAnsi="新細明體"/>
                <w:szCs w:val="24"/>
              </w:rPr>
            </w:pPr>
            <w:r w:rsidRPr="00EE7B8C">
              <w:rPr>
                <w:rFonts w:ascii="新細明體" w:eastAsia="新細明體" w:hAnsi="新細明體" w:hint="eastAsia"/>
                <w:szCs w:val="24"/>
              </w:rPr>
              <w:t>謝靜儀</w:t>
            </w:r>
            <w:r w:rsidRPr="00EE7B8C">
              <w:rPr>
                <w:rFonts w:ascii="新細明體" w:eastAsia="新細明體" w:hAnsi="新細明體"/>
                <w:szCs w:val="24"/>
              </w:rPr>
              <w:t>(</w:t>
            </w:r>
            <w:r w:rsidRPr="00EE7B8C">
              <w:rPr>
                <w:rFonts w:ascii="新細明體" w:eastAsia="新細明體" w:hAnsi="新細明體" w:hint="eastAsia"/>
                <w:szCs w:val="24"/>
              </w:rPr>
              <w:t>綜合</w:t>
            </w:r>
            <w:r w:rsidRPr="00EE7B8C">
              <w:rPr>
                <w:rFonts w:ascii="新細明體" w:eastAsia="新細明體" w:hAnsi="新細明體"/>
                <w:szCs w:val="24"/>
              </w:rPr>
              <w:t>)</w:t>
            </w:r>
            <w:r w:rsidRPr="00EE7B8C">
              <w:rPr>
                <w:rFonts w:ascii="新細明體" w:eastAsia="新細明體" w:hAnsi="新細明體" w:hint="eastAsia"/>
                <w:szCs w:val="24"/>
              </w:rPr>
              <w:t>：</w:t>
            </w:r>
            <w:r w:rsidRPr="00EE7B8C">
              <w:rPr>
                <w:rFonts w:ascii="新細明體" w:eastAsia="新細明體" w:hAnsi="新細明體"/>
                <w:szCs w:val="24"/>
              </w:rPr>
              <w:t>11/26(</w:t>
            </w:r>
            <w:r w:rsidRPr="00EE7B8C">
              <w:rPr>
                <w:rFonts w:ascii="新細明體" w:eastAsia="新細明體" w:hAnsi="新細明體" w:hint="eastAsia"/>
                <w:szCs w:val="24"/>
              </w:rPr>
              <w:t>二</w:t>
            </w:r>
            <w:r w:rsidRPr="00EE7B8C">
              <w:rPr>
                <w:rFonts w:ascii="新細明體" w:eastAsia="新細明體" w:hAnsi="新細明體"/>
                <w:szCs w:val="24"/>
              </w:rPr>
              <w:t>)</w:t>
            </w:r>
          </w:p>
        </w:tc>
        <w:tc>
          <w:tcPr>
            <w:tcW w:w="620" w:type="dxa"/>
            <w:tcBorders>
              <w:left w:val="nil"/>
            </w:tcBorders>
          </w:tcPr>
          <w:p w:rsidR="00A25A3D" w:rsidRPr="00EE7B8C" w:rsidRDefault="001B1CA5" w:rsidP="00D2435D">
            <w:pPr>
              <w:pStyle w:val="FreeForm"/>
              <w:rPr>
                <w:rFonts w:ascii="新細明體" w:eastAsia="新細明體" w:hAnsi="新細明體"/>
                <w:szCs w:val="24"/>
              </w:rPr>
            </w:pPr>
            <w:r>
              <w:rPr>
                <w:rFonts w:ascii="新細明體" w:eastAsia="新細明體" w:hAnsi="新細明體" w:hint="eastAsia"/>
                <w:szCs w:val="24"/>
              </w:rPr>
              <w:t>O</w:t>
            </w:r>
          </w:p>
        </w:tc>
        <w:tc>
          <w:tcPr>
            <w:tcW w:w="1775" w:type="dxa"/>
            <w:tcBorders>
              <w:right w:val="nil"/>
            </w:tcBorders>
          </w:tcPr>
          <w:p w:rsidR="00A25A3D" w:rsidRPr="00EE7B8C" w:rsidRDefault="00A25A3D" w:rsidP="00EE7B8C">
            <w:pPr>
              <w:pStyle w:val="FreeForm"/>
              <w:jc w:val="center"/>
              <w:rPr>
                <w:rFonts w:ascii="新細明體" w:eastAsia="新細明體" w:hAnsi="新細明體"/>
                <w:szCs w:val="24"/>
              </w:rPr>
            </w:pPr>
          </w:p>
        </w:tc>
        <w:tc>
          <w:tcPr>
            <w:tcW w:w="505" w:type="dxa"/>
            <w:tcBorders>
              <w:left w:val="nil"/>
            </w:tcBorders>
          </w:tcPr>
          <w:p w:rsidR="00A25A3D" w:rsidRPr="00EE7B8C" w:rsidRDefault="00A25A3D" w:rsidP="00D2435D">
            <w:pPr>
              <w:pStyle w:val="FreeForm"/>
              <w:rPr>
                <w:rFonts w:ascii="新細明體" w:eastAsia="新細明體" w:hAnsi="新細明體"/>
                <w:szCs w:val="24"/>
              </w:rPr>
            </w:pPr>
          </w:p>
        </w:tc>
      </w:tr>
      <w:tr w:rsidR="00A25A3D" w:rsidRPr="00EE7B8C">
        <w:tc>
          <w:tcPr>
            <w:tcW w:w="829" w:type="dxa"/>
          </w:tcPr>
          <w:p w:rsidR="00A25A3D" w:rsidRPr="00EE7B8C" w:rsidRDefault="00A25A3D" w:rsidP="00EE7B8C">
            <w:pPr>
              <w:pStyle w:val="FreeForm"/>
              <w:jc w:val="center"/>
              <w:rPr>
                <w:rFonts w:ascii="新細明體" w:eastAsia="新細明體" w:hAnsi="新細明體"/>
                <w:szCs w:val="24"/>
              </w:rPr>
            </w:pPr>
            <w:r w:rsidRPr="00EE7B8C">
              <w:rPr>
                <w:rFonts w:ascii="新細明體" w:eastAsia="新細明體" w:hAnsi="新細明體" w:hint="eastAsia"/>
                <w:szCs w:val="24"/>
              </w:rPr>
              <w:t>特教</w:t>
            </w:r>
          </w:p>
        </w:tc>
        <w:tc>
          <w:tcPr>
            <w:tcW w:w="1775" w:type="dxa"/>
            <w:tcBorders>
              <w:right w:val="nil"/>
            </w:tcBorders>
          </w:tcPr>
          <w:p w:rsidR="00A25A3D" w:rsidRPr="00EE7B8C" w:rsidRDefault="00A25A3D" w:rsidP="00EE7B8C">
            <w:pPr>
              <w:pStyle w:val="FreeForm"/>
              <w:jc w:val="center"/>
              <w:rPr>
                <w:rFonts w:ascii="新細明體" w:eastAsia="新細明體" w:hAnsi="新細明體"/>
                <w:szCs w:val="24"/>
              </w:rPr>
            </w:pPr>
          </w:p>
        </w:tc>
        <w:tc>
          <w:tcPr>
            <w:tcW w:w="504" w:type="dxa"/>
            <w:tcBorders>
              <w:left w:val="nil"/>
            </w:tcBorders>
          </w:tcPr>
          <w:p w:rsidR="00A25A3D" w:rsidRPr="00EE7B8C" w:rsidRDefault="00A25A3D" w:rsidP="00EE7B8C">
            <w:pPr>
              <w:pStyle w:val="FreeForm"/>
              <w:jc w:val="center"/>
              <w:rPr>
                <w:rFonts w:ascii="新細明體" w:eastAsia="新細明體" w:hAnsi="新細明體"/>
                <w:szCs w:val="24"/>
              </w:rPr>
            </w:pPr>
          </w:p>
        </w:tc>
        <w:tc>
          <w:tcPr>
            <w:tcW w:w="2980" w:type="dxa"/>
            <w:tcBorders>
              <w:right w:val="nil"/>
            </w:tcBorders>
          </w:tcPr>
          <w:p w:rsidR="00A25A3D" w:rsidRPr="00EE7B8C" w:rsidRDefault="00A25A3D" w:rsidP="00E2500B">
            <w:pPr>
              <w:pStyle w:val="FreeForm"/>
              <w:rPr>
                <w:rFonts w:ascii="新細明體" w:eastAsia="新細明體" w:hAnsi="新細明體"/>
                <w:szCs w:val="24"/>
              </w:rPr>
            </w:pPr>
          </w:p>
        </w:tc>
        <w:tc>
          <w:tcPr>
            <w:tcW w:w="620" w:type="dxa"/>
            <w:tcBorders>
              <w:left w:val="nil"/>
            </w:tcBorders>
          </w:tcPr>
          <w:p w:rsidR="00A25A3D" w:rsidRPr="00EE7B8C" w:rsidRDefault="00A25A3D" w:rsidP="00E2500B">
            <w:pPr>
              <w:pStyle w:val="FreeForm"/>
              <w:rPr>
                <w:rFonts w:ascii="新細明體" w:eastAsia="新細明體" w:hAnsi="新細明體"/>
                <w:szCs w:val="24"/>
              </w:rPr>
            </w:pPr>
          </w:p>
        </w:tc>
        <w:tc>
          <w:tcPr>
            <w:tcW w:w="1775" w:type="dxa"/>
            <w:tcBorders>
              <w:right w:val="nil"/>
            </w:tcBorders>
          </w:tcPr>
          <w:p w:rsidR="00A25A3D" w:rsidRPr="00EE7B8C" w:rsidRDefault="00A25A3D" w:rsidP="00EE7B8C">
            <w:pPr>
              <w:pStyle w:val="FreeForm"/>
              <w:jc w:val="center"/>
              <w:rPr>
                <w:rFonts w:ascii="新細明體" w:eastAsia="新細明體" w:hAnsi="新細明體"/>
                <w:szCs w:val="24"/>
              </w:rPr>
            </w:pPr>
          </w:p>
        </w:tc>
        <w:tc>
          <w:tcPr>
            <w:tcW w:w="505" w:type="dxa"/>
            <w:tcBorders>
              <w:left w:val="nil"/>
            </w:tcBorders>
          </w:tcPr>
          <w:p w:rsidR="00A25A3D" w:rsidRPr="00EE7B8C" w:rsidRDefault="00A25A3D" w:rsidP="00D2435D">
            <w:pPr>
              <w:pStyle w:val="FreeForm"/>
              <w:rPr>
                <w:rFonts w:ascii="新細明體" w:eastAsia="新細明體" w:hAnsi="新細明體"/>
                <w:szCs w:val="24"/>
              </w:rPr>
            </w:pPr>
          </w:p>
        </w:tc>
      </w:tr>
    </w:tbl>
    <w:p w:rsidR="00A25A3D" w:rsidRDefault="00A25A3D">
      <w:pPr>
        <w:spacing w:line="400" w:lineRule="auto"/>
        <w:outlineLvl w:val="0"/>
        <w:rPr>
          <w:rFonts w:ascii="新細明體"/>
          <w:color w:val="000000"/>
          <w:u w:color="000000"/>
          <w:lang w:eastAsia="zh-TW"/>
        </w:rPr>
      </w:pPr>
    </w:p>
    <w:p w:rsidR="00A25A3D" w:rsidRPr="00DF34BC" w:rsidRDefault="00A25A3D">
      <w:pPr>
        <w:spacing w:line="400" w:lineRule="auto"/>
        <w:outlineLvl w:val="0"/>
        <w:rPr>
          <w:rFonts w:ascii="新細明體"/>
          <w:color w:val="000000"/>
          <w:u w:color="000000"/>
          <w:lang w:eastAsia="zh-TW"/>
        </w:rPr>
      </w:pPr>
      <w:r w:rsidRPr="00DF34BC">
        <w:rPr>
          <w:rFonts w:ascii="新細明體" w:hAnsi="新細明體" w:hint="eastAsia"/>
          <w:color w:val="000000"/>
          <w:u w:color="000000"/>
          <w:lang w:eastAsia="zh-TW"/>
        </w:rPr>
        <w:t>柒、討論事項</w:t>
      </w:r>
    </w:p>
    <w:p w:rsidR="00A25A3D" w:rsidRDefault="00A25A3D" w:rsidP="00F0440D">
      <w:pPr>
        <w:pStyle w:val="FreeForm"/>
        <w:numPr>
          <w:ilvl w:val="0"/>
          <w:numId w:val="23"/>
        </w:numPr>
        <w:ind w:left="714" w:hanging="357"/>
        <w:rPr>
          <w:rFonts w:ascii="新細明體" w:eastAsia="新細明體" w:hAnsi="新細明體"/>
          <w:szCs w:val="24"/>
        </w:rPr>
      </w:pPr>
      <w:r w:rsidRPr="007C4857">
        <w:rPr>
          <w:rFonts w:ascii="新細明體" w:eastAsia="新細明體" w:hAnsi="新細明體" w:hint="eastAsia"/>
          <w:szCs w:val="24"/>
        </w:rPr>
        <w:t>案由一：</w:t>
      </w:r>
      <w:r>
        <w:rPr>
          <w:rFonts w:ascii="新細明體" w:eastAsia="新細明體" w:hAnsi="新細明體"/>
          <w:szCs w:val="24"/>
        </w:rPr>
        <w:t>102</w:t>
      </w:r>
      <w:r w:rsidR="001B1CA5">
        <w:rPr>
          <w:rFonts w:ascii="新細明體" w:eastAsia="新細明體" w:hAnsi="新細明體" w:hint="eastAsia"/>
          <w:szCs w:val="24"/>
        </w:rPr>
        <w:t>學年度寒期作業實施</w:t>
      </w:r>
      <w:r>
        <w:rPr>
          <w:rFonts w:ascii="新細明體" w:eastAsia="新細明體" w:hAnsi="新細明體" w:hint="eastAsia"/>
          <w:szCs w:val="24"/>
        </w:rPr>
        <w:t>辦法乙案，提請討論。</w:t>
      </w:r>
    </w:p>
    <w:p w:rsidR="00A25A3D" w:rsidRDefault="00A25A3D" w:rsidP="001C5B7F">
      <w:pPr>
        <w:pStyle w:val="FreeForm"/>
        <w:ind w:left="720"/>
        <w:rPr>
          <w:rFonts w:ascii="新細明體" w:eastAsia="新細明體" w:hAnsi="新細明體"/>
          <w:szCs w:val="24"/>
        </w:rPr>
      </w:pPr>
      <w:r>
        <w:rPr>
          <w:rFonts w:ascii="新細明體" w:eastAsia="新細明體" w:hAnsi="新細明體"/>
          <w:szCs w:val="24"/>
        </w:rPr>
        <w:t xml:space="preserve">        </w:t>
      </w:r>
      <w:r>
        <w:rPr>
          <w:rFonts w:ascii="新細明體" w:eastAsia="新細明體" w:hAnsi="新細明體" w:hint="eastAsia"/>
          <w:szCs w:val="24"/>
        </w:rPr>
        <w:t>說明：為使學生於寒假能持續學習並給予合適之獎懲，特擬此辦法；</w:t>
      </w:r>
      <w:r>
        <w:rPr>
          <w:rFonts w:ascii="新細明體" w:eastAsia="新細明體" w:hAnsi="新細明體"/>
          <w:szCs w:val="24"/>
        </w:rPr>
        <w:br/>
      </w:r>
      <w:r>
        <w:rPr>
          <w:rFonts w:ascii="新細明體" w:eastAsia="新細明體" w:hAnsi="新細明體" w:hint="eastAsia"/>
          <w:szCs w:val="24"/>
        </w:rPr>
        <w:t xml:space="preserve">　　　　　　　詳如</w:t>
      </w:r>
      <w:r w:rsidRPr="00704A27">
        <w:rPr>
          <w:rFonts w:ascii="新細明體" w:eastAsia="新細明體" w:hAnsi="新細明體" w:hint="eastAsia"/>
          <w:b/>
          <w:szCs w:val="24"/>
          <w:u w:val="single"/>
        </w:rPr>
        <w:t>附件</w:t>
      </w:r>
      <w:r w:rsidR="00704A27" w:rsidRPr="00704A27">
        <w:rPr>
          <w:rFonts w:ascii="新細明體" w:eastAsia="新細明體" w:hAnsi="新細明體" w:hint="eastAsia"/>
          <w:b/>
          <w:szCs w:val="24"/>
          <w:u w:val="single"/>
        </w:rPr>
        <w:t>三</w:t>
      </w:r>
      <w:r>
        <w:rPr>
          <w:rFonts w:ascii="新細明體" w:eastAsia="新細明體" w:hAnsi="新細明體" w:hint="eastAsia"/>
          <w:szCs w:val="24"/>
        </w:rPr>
        <w:t>。</w:t>
      </w:r>
      <w:r>
        <w:rPr>
          <w:rFonts w:ascii="新細明體" w:eastAsia="新細明體" w:hAnsi="新細明體"/>
          <w:szCs w:val="24"/>
        </w:rPr>
        <w:br/>
        <w:t xml:space="preserve">        </w:t>
      </w:r>
      <w:r>
        <w:rPr>
          <w:rFonts w:ascii="新細明體" w:eastAsia="新細明體" w:hAnsi="新細明體" w:hint="eastAsia"/>
          <w:szCs w:val="24"/>
        </w:rPr>
        <w:t>決議：</w:t>
      </w:r>
      <w:r w:rsidR="00B87399">
        <w:rPr>
          <w:rFonts w:ascii="新細明體" w:eastAsia="新細明體" w:hAnsi="新細明體" w:hint="eastAsia"/>
          <w:szCs w:val="24"/>
        </w:rPr>
        <w:t>照案通過。</w:t>
      </w:r>
    </w:p>
    <w:p w:rsidR="00A25A3D" w:rsidRDefault="00A25A3D" w:rsidP="00C454CE">
      <w:pPr>
        <w:pStyle w:val="FreeForm"/>
        <w:ind w:left="720"/>
        <w:rPr>
          <w:rFonts w:ascii="新細明體" w:eastAsia="新細明體" w:hAnsi="新細明體"/>
          <w:szCs w:val="24"/>
        </w:rPr>
      </w:pPr>
    </w:p>
    <w:p w:rsidR="00A25A3D" w:rsidRPr="007C4857" w:rsidRDefault="00A25A3D" w:rsidP="0097644F">
      <w:pPr>
        <w:pStyle w:val="FreeForm"/>
        <w:numPr>
          <w:ilvl w:val="0"/>
          <w:numId w:val="23"/>
        </w:numPr>
        <w:ind w:left="714" w:hanging="357"/>
        <w:rPr>
          <w:rFonts w:ascii="新細明體" w:eastAsia="新細明體" w:hAnsi="新細明體"/>
          <w:szCs w:val="24"/>
        </w:rPr>
      </w:pPr>
      <w:r w:rsidRPr="007C4857">
        <w:rPr>
          <w:rFonts w:ascii="新細明體" w:eastAsia="新細明體" w:hAnsi="新細明體" w:hint="eastAsia"/>
          <w:szCs w:val="24"/>
        </w:rPr>
        <w:t>案由二：</w:t>
      </w:r>
      <w:r>
        <w:rPr>
          <w:rFonts w:ascii="新細明體" w:eastAsia="新細明體" w:hAnsi="新細明體"/>
          <w:szCs w:val="24"/>
        </w:rPr>
        <w:t>102</w:t>
      </w:r>
      <w:r>
        <w:rPr>
          <w:rFonts w:ascii="新細明體" w:eastAsia="新細明體" w:hAnsi="新細明體" w:hint="eastAsia"/>
          <w:szCs w:val="24"/>
        </w:rPr>
        <w:t>學年度第二學期作業抽查辦法乙案，提請討論。</w:t>
      </w:r>
      <w:r>
        <w:rPr>
          <w:rFonts w:ascii="新細明體" w:eastAsia="新細明體" w:hAnsi="新細明體"/>
          <w:szCs w:val="24"/>
        </w:rPr>
        <w:br/>
        <w:t xml:space="preserve">        </w:t>
      </w:r>
      <w:r>
        <w:rPr>
          <w:rFonts w:ascii="新細明體" w:eastAsia="新細明體" w:hAnsi="新細明體" w:hint="eastAsia"/>
          <w:szCs w:val="24"/>
        </w:rPr>
        <w:t>說明：為使學校作業抽查之流程與學生獎懲能有依據，特擬此辦法；</w:t>
      </w:r>
      <w:r>
        <w:rPr>
          <w:rFonts w:ascii="新細明體" w:eastAsia="新細明體" w:hAnsi="新細明體"/>
          <w:szCs w:val="24"/>
        </w:rPr>
        <w:br/>
      </w:r>
      <w:r>
        <w:rPr>
          <w:rFonts w:ascii="新細明體" w:eastAsia="新細明體" w:hAnsi="新細明體" w:hint="eastAsia"/>
          <w:szCs w:val="24"/>
        </w:rPr>
        <w:t xml:space="preserve">　　　　　　　詳如</w:t>
      </w:r>
      <w:r w:rsidRPr="00704A27">
        <w:rPr>
          <w:rFonts w:ascii="新細明體" w:eastAsia="新細明體" w:hAnsi="新細明體" w:hint="eastAsia"/>
          <w:b/>
          <w:szCs w:val="24"/>
          <w:u w:val="single"/>
        </w:rPr>
        <w:t>附件</w:t>
      </w:r>
      <w:r w:rsidR="00704A27" w:rsidRPr="00704A27">
        <w:rPr>
          <w:rFonts w:ascii="新細明體" w:eastAsia="新細明體" w:hAnsi="新細明體" w:hint="eastAsia"/>
          <w:b/>
          <w:szCs w:val="24"/>
          <w:u w:val="single"/>
        </w:rPr>
        <w:t>四</w:t>
      </w:r>
      <w:r>
        <w:rPr>
          <w:rFonts w:ascii="新細明體" w:eastAsia="新細明體" w:hAnsi="新細明體" w:hint="eastAsia"/>
          <w:szCs w:val="24"/>
        </w:rPr>
        <w:t>。</w:t>
      </w:r>
      <w:r>
        <w:rPr>
          <w:rFonts w:ascii="新細明體" w:eastAsia="新細明體" w:hAnsi="新細明體"/>
          <w:szCs w:val="24"/>
        </w:rPr>
        <w:br/>
        <w:t xml:space="preserve">        </w:t>
      </w:r>
      <w:r>
        <w:rPr>
          <w:rFonts w:ascii="新細明體" w:eastAsia="新細明體" w:hAnsi="新細明體" w:hint="eastAsia"/>
          <w:szCs w:val="24"/>
        </w:rPr>
        <w:t>決議：</w:t>
      </w:r>
      <w:r w:rsidR="00B87399">
        <w:rPr>
          <w:rFonts w:ascii="新細明體" w:eastAsia="新細明體" w:hAnsi="新細明體" w:hint="eastAsia"/>
          <w:szCs w:val="24"/>
        </w:rPr>
        <w:t>照案通過。但建議將此辦法公告於學校網頁，以利所有教師知曉。</w:t>
      </w:r>
    </w:p>
    <w:p w:rsidR="00A25A3D" w:rsidRPr="007C4857" w:rsidRDefault="00A25A3D" w:rsidP="007C4857">
      <w:pPr>
        <w:pStyle w:val="FreeForm"/>
        <w:ind w:left="720"/>
        <w:rPr>
          <w:rFonts w:ascii="新細明體" w:eastAsia="新細明體" w:hAnsi="新細明體"/>
          <w:szCs w:val="24"/>
        </w:rPr>
      </w:pPr>
    </w:p>
    <w:p w:rsidR="00A25A3D" w:rsidRDefault="00A25A3D" w:rsidP="001C5B7F">
      <w:pPr>
        <w:pStyle w:val="FreeForm"/>
        <w:numPr>
          <w:ilvl w:val="0"/>
          <w:numId w:val="23"/>
        </w:numPr>
        <w:rPr>
          <w:rFonts w:ascii="新細明體" w:eastAsia="新細明體" w:hAnsi="新細明體"/>
          <w:szCs w:val="24"/>
        </w:rPr>
      </w:pPr>
      <w:r>
        <w:rPr>
          <w:rFonts w:ascii="新細明體" w:eastAsia="新細明體" w:hAnsi="新細明體"/>
          <w:szCs w:val="24"/>
        </w:rPr>
        <w:br w:type="page"/>
      </w:r>
      <w:r w:rsidRPr="007C4857">
        <w:rPr>
          <w:rFonts w:ascii="新細明體" w:eastAsia="新細明體" w:hAnsi="新細明體" w:hint="eastAsia"/>
          <w:szCs w:val="24"/>
        </w:rPr>
        <w:lastRenderedPageBreak/>
        <w:t>案由三：</w:t>
      </w:r>
      <w:r>
        <w:rPr>
          <w:rFonts w:ascii="新細明體" w:eastAsia="新細明體" w:hAnsi="新細明體" w:hint="eastAsia"/>
          <w:szCs w:val="24"/>
        </w:rPr>
        <w:t>新重大議題融入教學乙案</w:t>
      </w:r>
      <w:r w:rsidRPr="007C4857">
        <w:rPr>
          <w:rFonts w:ascii="新細明體" w:eastAsia="新細明體" w:hAnsi="新細明體" w:hint="eastAsia"/>
          <w:szCs w:val="24"/>
        </w:rPr>
        <w:t>，提請討論。</w:t>
      </w:r>
    </w:p>
    <w:p w:rsidR="00A25A3D" w:rsidRDefault="00A25A3D" w:rsidP="002E4B4B">
      <w:pPr>
        <w:pStyle w:val="FreeForm"/>
        <w:rPr>
          <w:rFonts w:ascii="新細明體" w:eastAsia="新細明體" w:hAnsi="新細明體"/>
          <w:szCs w:val="24"/>
        </w:rPr>
      </w:pPr>
      <w:r>
        <w:rPr>
          <w:rFonts w:ascii="新細明體" w:eastAsia="新細明體" w:hAnsi="新細明體" w:hint="eastAsia"/>
          <w:szCs w:val="24"/>
        </w:rPr>
        <w:t xml:space="preserve">　　　　　　　說明：本學期依據縣教育局來文要求，須將下表所列之重大議題融入教學，</w:t>
      </w:r>
      <w:r>
        <w:rPr>
          <w:rFonts w:ascii="新細明體" w:eastAsia="新細明體" w:hAnsi="新細明體"/>
          <w:szCs w:val="24"/>
        </w:rPr>
        <w:br/>
      </w:r>
      <w:r>
        <w:rPr>
          <w:rFonts w:ascii="新細明體" w:eastAsia="新細明體" w:hAnsi="新細明體" w:hint="eastAsia"/>
          <w:szCs w:val="24"/>
        </w:rPr>
        <w:t xml:space="preserve">　　　　　　　　　　編寫</w:t>
      </w:r>
      <w:r w:rsidRPr="00380101">
        <w:rPr>
          <w:rFonts w:ascii="新細明體" w:eastAsia="新細明體" w:hAnsi="新細明體" w:hint="eastAsia"/>
          <w:b/>
          <w:szCs w:val="24"/>
          <w:u w:val="single"/>
        </w:rPr>
        <w:t>教學計劃（教案）</w:t>
      </w:r>
      <w:r>
        <w:rPr>
          <w:rFonts w:ascii="新細明體" w:eastAsia="新細明體" w:hAnsi="新細明體" w:hint="eastAsia"/>
          <w:szCs w:val="24"/>
        </w:rPr>
        <w:t>並</w:t>
      </w:r>
      <w:r w:rsidRPr="00380101">
        <w:rPr>
          <w:rFonts w:ascii="新細明體" w:eastAsia="新細明體" w:hAnsi="新細明體" w:hint="eastAsia"/>
          <w:szCs w:val="24"/>
        </w:rPr>
        <w:t>規劃入</w:t>
      </w:r>
      <w:r w:rsidRPr="00380101">
        <w:rPr>
          <w:rFonts w:ascii="新細明體" w:eastAsia="新細明體" w:hAnsi="新細明體"/>
          <w:b/>
          <w:szCs w:val="24"/>
          <w:u w:val="single"/>
        </w:rPr>
        <w:t>103</w:t>
      </w:r>
      <w:r w:rsidRPr="00380101">
        <w:rPr>
          <w:rFonts w:ascii="新細明體" w:eastAsia="新細明體" w:hAnsi="新細明體" w:hint="eastAsia"/>
          <w:b/>
          <w:szCs w:val="24"/>
          <w:u w:val="single"/>
        </w:rPr>
        <w:t>學年度之總體課程發展計畫</w:t>
      </w:r>
      <w:r>
        <w:rPr>
          <w:rFonts w:ascii="新細明體" w:eastAsia="新細明體" w:hAnsi="新細明體" w:hint="eastAsia"/>
          <w:szCs w:val="24"/>
        </w:rPr>
        <w:t>。</w:t>
      </w:r>
    </w:p>
    <w:tbl>
      <w:tblPr>
        <w:tblW w:w="0" w:type="auto"/>
        <w:tblInd w:w="2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2037"/>
        <w:gridCol w:w="992"/>
        <w:gridCol w:w="3091"/>
        <w:gridCol w:w="839"/>
      </w:tblGrid>
      <w:tr w:rsidR="00A25A3D" w:rsidTr="00380101">
        <w:tc>
          <w:tcPr>
            <w:tcW w:w="480" w:type="dxa"/>
          </w:tcPr>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hint="eastAsia"/>
                <w:szCs w:val="24"/>
              </w:rPr>
              <w:t>序號</w:t>
            </w:r>
          </w:p>
        </w:tc>
        <w:tc>
          <w:tcPr>
            <w:tcW w:w="2037" w:type="dxa"/>
          </w:tcPr>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hint="eastAsia"/>
                <w:szCs w:val="24"/>
              </w:rPr>
              <w:t>議題</w:t>
            </w:r>
          </w:p>
        </w:tc>
        <w:tc>
          <w:tcPr>
            <w:tcW w:w="992" w:type="dxa"/>
          </w:tcPr>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hint="eastAsia"/>
                <w:szCs w:val="24"/>
              </w:rPr>
              <w:t>實施</w:t>
            </w:r>
            <w:r w:rsidRPr="00C90162">
              <w:rPr>
                <w:rFonts w:ascii="新細明體" w:eastAsia="新細明體" w:hAnsi="新細明體"/>
                <w:sz w:val="20"/>
                <w:szCs w:val="24"/>
              </w:rPr>
              <w:br/>
            </w:r>
            <w:r w:rsidRPr="00C90162">
              <w:rPr>
                <w:rFonts w:ascii="新細明體" w:eastAsia="新細明體" w:hAnsi="新細明體" w:hint="eastAsia"/>
                <w:szCs w:val="24"/>
              </w:rPr>
              <w:t>對象</w:t>
            </w:r>
          </w:p>
        </w:tc>
        <w:tc>
          <w:tcPr>
            <w:tcW w:w="3091" w:type="dxa"/>
          </w:tcPr>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hint="eastAsia"/>
                <w:szCs w:val="24"/>
              </w:rPr>
              <w:t>實施</w:t>
            </w:r>
            <w:r w:rsidRPr="00C90162">
              <w:rPr>
                <w:rFonts w:ascii="新細明體" w:eastAsia="新細明體" w:hAnsi="新細明體"/>
                <w:sz w:val="20"/>
                <w:szCs w:val="24"/>
              </w:rPr>
              <w:br/>
            </w:r>
            <w:r w:rsidRPr="00C90162">
              <w:rPr>
                <w:rFonts w:ascii="新細明體" w:eastAsia="新細明體" w:hAnsi="新細明體" w:hint="eastAsia"/>
                <w:szCs w:val="24"/>
              </w:rPr>
              <w:t>時間</w:t>
            </w:r>
          </w:p>
        </w:tc>
        <w:tc>
          <w:tcPr>
            <w:tcW w:w="839" w:type="dxa"/>
          </w:tcPr>
          <w:p w:rsidR="00A25A3D" w:rsidRPr="00C90162" w:rsidRDefault="00A25A3D" w:rsidP="00C90162">
            <w:pPr>
              <w:pStyle w:val="FreeForm"/>
              <w:jc w:val="center"/>
              <w:rPr>
                <w:rFonts w:ascii="新細明體" w:eastAsia="新細明體" w:hAnsi="新細明體"/>
                <w:szCs w:val="24"/>
              </w:rPr>
            </w:pPr>
            <w:r w:rsidRPr="00C90162">
              <w:rPr>
                <w:rFonts w:ascii="新細明體" w:eastAsia="新細明體" w:hAnsi="新細明體" w:hint="eastAsia"/>
                <w:szCs w:val="24"/>
              </w:rPr>
              <w:t>實施</w:t>
            </w:r>
            <w:r w:rsidRPr="00C90162">
              <w:rPr>
                <w:rFonts w:ascii="新細明體" w:eastAsia="新細明體" w:hAnsi="新細明體"/>
                <w:sz w:val="20"/>
                <w:szCs w:val="24"/>
              </w:rPr>
              <w:br/>
            </w:r>
            <w:r w:rsidRPr="00C90162">
              <w:rPr>
                <w:rFonts w:ascii="新細明體" w:eastAsia="新細明體" w:hAnsi="新細明體" w:hint="eastAsia"/>
                <w:szCs w:val="24"/>
              </w:rPr>
              <w:t>領域</w:t>
            </w:r>
          </w:p>
        </w:tc>
      </w:tr>
      <w:tr w:rsidR="00A25A3D" w:rsidTr="00380101">
        <w:tc>
          <w:tcPr>
            <w:tcW w:w="480" w:type="dxa"/>
          </w:tcPr>
          <w:p w:rsidR="00A25A3D" w:rsidRPr="00C90162" w:rsidRDefault="00A25A3D" w:rsidP="001C5B7F">
            <w:pPr>
              <w:pStyle w:val="FreeForm"/>
              <w:rPr>
                <w:rFonts w:ascii="新細明體" w:eastAsia="新細明體" w:hAnsi="新細明體"/>
                <w:szCs w:val="24"/>
              </w:rPr>
            </w:pPr>
            <w:r w:rsidRPr="00C90162">
              <w:rPr>
                <w:rFonts w:ascii="新細明體" w:eastAsia="新細明體" w:hAnsi="新細明體"/>
                <w:szCs w:val="24"/>
              </w:rPr>
              <w:t>1</w:t>
            </w:r>
          </w:p>
        </w:tc>
        <w:tc>
          <w:tcPr>
            <w:tcW w:w="2037" w:type="dxa"/>
          </w:tcPr>
          <w:p w:rsidR="00A25A3D" w:rsidRPr="00C90162" w:rsidRDefault="00A25A3D" w:rsidP="001C5B7F">
            <w:pPr>
              <w:pStyle w:val="FreeForm"/>
              <w:rPr>
                <w:rFonts w:ascii="新細明體" w:eastAsia="新細明體" w:hAnsi="新細明體"/>
                <w:szCs w:val="24"/>
              </w:rPr>
            </w:pPr>
            <w:r w:rsidRPr="00C90162">
              <w:rPr>
                <w:rFonts w:ascii="新細明體" w:eastAsia="新細明體" w:hAnsi="新細明體" w:hint="eastAsia"/>
                <w:szCs w:val="24"/>
              </w:rPr>
              <w:t>全國法規資料庫入口網站</w:t>
            </w:r>
            <w:r w:rsidRPr="00C90162">
              <w:rPr>
                <w:rFonts w:ascii="新細明體" w:eastAsia="新細明體" w:hAnsi="新細明體"/>
                <w:sz w:val="20"/>
                <w:szCs w:val="24"/>
              </w:rPr>
              <w:br/>
            </w:r>
            <w:r w:rsidRPr="00C90162">
              <w:rPr>
                <w:rFonts w:ascii="新細明體" w:eastAsia="新細明體" w:hAnsi="新細明體" w:hint="eastAsia"/>
                <w:szCs w:val="24"/>
              </w:rPr>
              <w:t>國中法治教育應用教材之教學計畫</w:t>
            </w:r>
          </w:p>
        </w:tc>
        <w:tc>
          <w:tcPr>
            <w:tcW w:w="992" w:type="dxa"/>
          </w:tcPr>
          <w:p w:rsidR="00A25A3D" w:rsidRPr="00C90162" w:rsidRDefault="00A25A3D" w:rsidP="001C5B7F">
            <w:pPr>
              <w:pStyle w:val="FreeForm"/>
              <w:rPr>
                <w:rFonts w:ascii="新細明體" w:eastAsia="新細明體" w:hAnsi="新細明體"/>
                <w:szCs w:val="24"/>
              </w:rPr>
            </w:pPr>
            <w:r w:rsidRPr="00C90162">
              <w:rPr>
                <w:rFonts w:ascii="新細明體" w:eastAsia="新細明體" w:hAnsi="新細明體" w:hint="eastAsia"/>
                <w:szCs w:val="24"/>
              </w:rPr>
              <w:t>八年級學生</w:t>
            </w:r>
          </w:p>
        </w:tc>
        <w:tc>
          <w:tcPr>
            <w:tcW w:w="3091" w:type="dxa"/>
          </w:tcPr>
          <w:p w:rsidR="00A25A3D" w:rsidRPr="00C90162" w:rsidRDefault="00A25A3D" w:rsidP="00704A27">
            <w:pPr>
              <w:pStyle w:val="FreeForm"/>
              <w:rPr>
                <w:rFonts w:ascii="新細明體" w:eastAsia="新細明體" w:hAnsi="新細明體"/>
                <w:szCs w:val="24"/>
              </w:rPr>
            </w:pPr>
            <w:r w:rsidRPr="00C90162">
              <w:rPr>
                <w:rFonts w:ascii="新細明體" w:eastAsia="新細明體" w:hAnsi="新細明體" w:hint="eastAsia"/>
                <w:szCs w:val="24"/>
              </w:rPr>
              <w:t>每學年３小時</w:t>
            </w:r>
          </w:p>
        </w:tc>
        <w:tc>
          <w:tcPr>
            <w:tcW w:w="839" w:type="dxa"/>
          </w:tcPr>
          <w:p w:rsidR="00A25A3D" w:rsidRPr="00C90162" w:rsidRDefault="00B87399" w:rsidP="001C5B7F">
            <w:pPr>
              <w:pStyle w:val="FreeForm"/>
              <w:rPr>
                <w:rFonts w:ascii="新細明體" w:eastAsia="新細明體" w:hAnsi="新細明體"/>
                <w:szCs w:val="24"/>
              </w:rPr>
            </w:pPr>
            <w:r>
              <w:rPr>
                <w:rFonts w:ascii="新細明體" w:eastAsia="新細明體" w:hAnsi="新細明體" w:hint="eastAsia"/>
                <w:szCs w:val="24"/>
              </w:rPr>
              <w:t>社會領域公民科</w:t>
            </w:r>
          </w:p>
        </w:tc>
      </w:tr>
      <w:tr w:rsidR="00A25A3D" w:rsidTr="00380101">
        <w:tc>
          <w:tcPr>
            <w:tcW w:w="480" w:type="dxa"/>
          </w:tcPr>
          <w:p w:rsidR="00A25A3D" w:rsidRPr="00C90162" w:rsidRDefault="00A25A3D" w:rsidP="001C5B7F">
            <w:pPr>
              <w:pStyle w:val="FreeForm"/>
              <w:rPr>
                <w:rFonts w:ascii="新細明體" w:eastAsia="新細明體" w:hAnsi="新細明體"/>
                <w:color w:val="FF0000"/>
                <w:szCs w:val="24"/>
              </w:rPr>
            </w:pPr>
            <w:r w:rsidRPr="00380101">
              <w:rPr>
                <w:rFonts w:ascii="新細明體" w:eastAsia="新細明體" w:hAnsi="新細明體"/>
                <w:szCs w:val="24"/>
              </w:rPr>
              <w:t>2</w:t>
            </w:r>
          </w:p>
        </w:tc>
        <w:tc>
          <w:tcPr>
            <w:tcW w:w="2037" w:type="dxa"/>
          </w:tcPr>
          <w:p w:rsidR="00A25A3D" w:rsidRPr="00C90162" w:rsidRDefault="00380101" w:rsidP="001C5B7F">
            <w:pPr>
              <w:pStyle w:val="FreeForm"/>
              <w:rPr>
                <w:rFonts w:ascii="新細明體" w:eastAsia="新細明體" w:hAnsi="新細明體"/>
                <w:szCs w:val="24"/>
              </w:rPr>
            </w:pPr>
            <w:r>
              <w:rPr>
                <w:rFonts w:ascii="新細明體" w:eastAsia="新細明體" w:hAnsi="新細明體" w:hint="eastAsia"/>
                <w:szCs w:val="24"/>
              </w:rPr>
              <w:t>國民中小學學生安全上網及防制不當使用網路</w:t>
            </w:r>
            <w:r w:rsidRPr="00380101">
              <w:rPr>
                <w:rFonts w:ascii="新細明體" w:eastAsia="新細明體" w:hAnsi="新細明體" w:hint="eastAsia"/>
                <w:szCs w:val="24"/>
              </w:rPr>
              <w:t>之課程與教學相關事宜</w:t>
            </w:r>
          </w:p>
        </w:tc>
        <w:tc>
          <w:tcPr>
            <w:tcW w:w="992" w:type="dxa"/>
          </w:tcPr>
          <w:p w:rsidR="00A25A3D" w:rsidRDefault="00380101" w:rsidP="001C5B7F">
            <w:pPr>
              <w:pStyle w:val="FreeForm"/>
              <w:rPr>
                <w:rFonts w:ascii="新細明體" w:eastAsia="新細明體" w:hAnsi="新細明體"/>
                <w:szCs w:val="24"/>
              </w:rPr>
            </w:pPr>
            <w:r>
              <w:rPr>
                <w:rFonts w:ascii="新細明體" w:eastAsia="新細明體" w:hAnsi="新細明體" w:hint="eastAsia"/>
                <w:szCs w:val="24"/>
              </w:rPr>
              <w:t>七年級</w:t>
            </w:r>
          </w:p>
          <w:p w:rsidR="00380101" w:rsidRDefault="00380101" w:rsidP="001C5B7F">
            <w:pPr>
              <w:pStyle w:val="FreeForm"/>
              <w:rPr>
                <w:rFonts w:ascii="新細明體" w:eastAsia="新細明體" w:hAnsi="新細明體"/>
                <w:szCs w:val="24"/>
              </w:rPr>
            </w:pPr>
            <w:r>
              <w:rPr>
                <w:rFonts w:ascii="新細明體" w:eastAsia="新細明體" w:hAnsi="新細明體" w:hint="eastAsia"/>
                <w:szCs w:val="24"/>
              </w:rPr>
              <w:t>八年級</w:t>
            </w:r>
          </w:p>
          <w:p w:rsidR="00380101" w:rsidRDefault="00380101" w:rsidP="001C5B7F">
            <w:pPr>
              <w:pStyle w:val="FreeForm"/>
              <w:rPr>
                <w:rFonts w:ascii="新細明體" w:eastAsia="新細明體" w:hAnsi="新細明體"/>
                <w:szCs w:val="24"/>
              </w:rPr>
            </w:pPr>
            <w:r>
              <w:rPr>
                <w:rFonts w:ascii="新細明體" w:eastAsia="新細明體" w:hAnsi="新細明體" w:hint="eastAsia"/>
                <w:szCs w:val="24"/>
              </w:rPr>
              <w:t>九年級</w:t>
            </w:r>
          </w:p>
          <w:p w:rsidR="00380101" w:rsidRPr="00C90162" w:rsidRDefault="00380101" w:rsidP="001C5B7F">
            <w:pPr>
              <w:pStyle w:val="FreeForm"/>
              <w:rPr>
                <w:rFonts w:ascii="新細明體" w:eastAsia="新細明體" w:hAnsi="新細明體"/>
                <w:szCs w:val="24"/>
              </w:rPr>
            </w:pPr>
            <w:r>
              <w:rPr>
                <w:rFonts w:ascii="新細明體" w:eastAsia="新細明體" w:hAnsi="新細明體" w:hint="eastAsia"/>
                <w:szCs w:val="24"/>
              </w:rPr>
              <w:t>學生</w:t>
            </w:r>
          </w:p>
        </w:tc>
        <w:tc>
          <w:tcPr>
            <w:tcW w:w="3091" w:type="dxa"/>
          </w:tcPr>
          <w:p w:rsidR="00A25A3D" w:rsidRPr="00C90162" w:rsidRDefault="00380101" w:rsidP="001C5B7F">
            <w:pPr>
              <w:pStyle w:val="FreeForm"/>
              <w:rPr>
                <w:rFonts w:ascii="新細明體" w:eastAsia="新細明體" w:hAnsi="新細明體"/>
                <w:szCs w:val="24"/>
              </w:rPr>
            </w:pPr>
            <w:r w:rsidRPr="00380101">
              <w:rPr>
                <w:rFonts w:ascii="新細明體" w:eastAsia="新細明體" w:hAnsi="新細明體" w:hint="eastAsia"/>
                <w:szCs w:val="24"/>
              </w:rPr>
              <w:t>國民中小學九年一貫課程綱要重大議題(資訊教育)，資訊教育課程安排於國小三年級至國中一年級，每學年建議上課節數為32-36節，國中二至三年級視需要安排節數。除融入於各學習領域中實施外，並得視內容性質，集中於適當學習領域或彈性學習節數中實施教學。</w:t>
            </w:r>
          </w:p>
        </w:tc>
        <w:tc>
          <w:tcPr>
            <w:tcW w:w="839" w:type="dxa"/>
          </w:tcPr>
          <w:p w:rsidR="00A25A3D" w:rsidRPr="00C90162" w:rsidRDefault="00B87399" w:rsidP="001C5B7F">
            <w:pPr>
              <w:pStyle w:val="FreeForm"/>
              <w:rPr>
                <w:rFonts w:ascii="新細明體" w:eastAsia="新細明體" w:hAnsi="新細明體"/>
                <w:szCs w:val="24"/>
              </w:rPr>
            </w:pPr>
            <w:r>
              <w:rPr>
                <w:rFonts w:ascii="新細明體" w:eastAsia="新細明體" w:hAnsi="新細明體" w:hint="eastAsia"/>
                <w:szCs w:val="24"/>
              </w:rPr>
              <w:t>自然領域資訊科</w:t>
            </w:r>
          </w:p>
        </w:tc>
      </w:tr>
      <w:tr w:rsidR="00A25A3D" w:rsidTr="00380101">
        <w:tc>
          <w:tcPr>
            <w:tcW w:w="480" w:type="dxa"/>
          </w:tcPr>
          <w:p w:rsidR="00A25A3D" w:rsidRPr="00C90162" w:rsidRDefault="00A25A3D" w:rsidP="001C5B7F">
            <w:pPr>
              <w:pStyle w:val="FreeForm"/>
              <w:rPr>
                <w:rFonts w:ascii="新細明體" w:eastAsia="新細明體" w:hAnsi="新細明體"/>
                <w:szCs w:val="24"/>
              </w:rPr>
            </w:pPr>
            <w:r w:rsidRPr="00C90162">
              <w:rPr>
                <w:rFonts w:ascii="新細明體" w:eastAsia="新細明體" w:hAnsi="新細明體"/>
                <w:szCs w:val="24"/>
              </w:rPr>
              <w:t>3</w:t>
            </w:r>
          </w:p>
        </w:tc>
        <w:tc>
          <w:tcPr>
            <w:tcW w:w="2037" w:type="dxa"/>
          </w:tcPr>
          <w:p w:rsidR="00A25A3D" w:rsidRPr="00C90162" w:rsidRDefault="00A25A3D" w:rsidP="001C5B7F">
            <w:pPr>
              <w:pStyle w:val="FreeForm"/>
              <w:rPr>
                <w:rFonts w:ascii="新細明體" w:eastAsia="新細明體" w:hAnsi="新細明體"/>
                <w:szCs w:val="24"/>
              </w:rPr>
            </w:pPr>
            <w:r w:rsidRPr="00C90162">
              <w:rPr>
                <w:rFonts w:ascii="新細明體" w:eastAsia="新細明體" w:hAnsi="新細明體" w:hint="eastAsia"/>
                <w:szCs w:val="24"/>
              </w:rPr>
              <w:t>校園交通安全標示之解說</w:t>
            </w:r>
          </w:p>
        </w:tc>
        <w:tc>
          <w:tcPr>
            <w:tcW w:w="992" w:type="dxa"/>
          </w:tcPr>
          <w:p w:rsidR="00A25A3D" w:rsidRPr="00C90162" w:rsidRDefault="00B87399" w:rsidP="0096300D">
            <w:pPr>
              <w:pStyle w:val="FreeForm"/>
              <w:rPr>
                <w:rFonts w:ascii="新細明體" w:eastAsia="新細明體" w:hAnsi="新細明體"/>
                <w:szCs w:val="24"/>
              </w:rPr>
            </w:pPr>
            <w:r>
              <w:rPr>
                <w:rFonts w:ascii="新細明體" w:eastAsia="新細明體" w:hAnsi="新細明體" w:hint="eastAsia"/>
                <w:szCs w:val="24"/>
              </w:rPr>
              <w:t>9</w:t>
            </w:r>
            <w:r w:rsidR="00A25A3D" w:rsidRPr="00C90162">
              <w:rPr>
                <w:rFonts w:ascii="新細明體" w:eastAsia="新細明體" w:hAnsi="新細明體" w:hint="eastAsia"/>
                <w:szCs w:val="24"/>
              </w:rPr>
              <w:t>年級</w:t>
            </w:r>
          </w:p>
          <w:p w:rsidR="00A25A3D" w:rsidRPr="00C90162" w:rsidRDefault="00A25A3D" w:rsidP="001C5B7F">
            <w:pPr>
              <w:pStyle w:val="FreeForm"/>
              <w:rPr>
                <w:rFonts w:ascii="新細明體" w:eastAsia="新細明體" w:hAnsi="新細明體"/>
                <w:szCs w:val="24"/>
              </w:rPr>
            </w:pPr>
            <w:r w:rsidRPr="00C90162">
              <w:rPr>
                <w:rFonts w:ascii="新細明體" w:eastAsia="新細明體" w:hAnsi="新細明體" w:hint="eastAsia"/>
                <w:szCs w:val="24"/>
              </w:rPr>
              <w:t>學生</w:t>
            </w:r>
          </w:p>
        </w:tc>
        <w:tc>
          <w:tcPr>
            <w:tcW w:w="3091" w:type="dxa"/>
          </w:tcPr>
          <w:p w:rsidR="00A25A3D" w:rsidRPr="00C90162" w:rsidRDefault="00B87399" w:rsidP="001C5B7F">
            <w:pPr>
              <w:pStyle w:val="FreeForm"/>
              <w:rPr>
                <w:rFonts w:ascii="新細明體" w:eastAsia="新細明體" w:hAnsi="新細明體"/>
                <w:szCs w:val="24"/>
              </w:rPr>
            </w:pPr>
            <w:r>
              <w:rPr>
                <w:rFonts w:ascii="新細明體" w:eastAsia="新細明體" w:hAnsi="新細明體" w:hint="eastAsia"/>
                <w:szCs w:val="24"/>
              </w:rPr>
              <w:t>1小時</w:t>
            </w:r>
          </w:p>
        </w:tc>
        <w:tc>
          <w:tcPr>
            <w:tcW w:w="839" w:type="dxa"/>
          </w:tcPr>
          <w:p w:rsidR="00A25A3D" w:rsidRPr="00C90162" w:rsidRDefault="00B87399" w:rsidP="001C5B7F">
            <w:pPr>
              <w:pStyle w:val="FreeForm"/>
              <w:rPr>
                <w:rFonts w:ascii="新細明體" w:eastAsia="新細明體" w:hAnsi="新細明體"/>
                <w:szCs w:val="24"/>
              </w:rPr>
            </w:pPr>
            <w:r>
              <w:rPr>
                <w:rFonts w:ascii="新細明體" w:eastAsia="新細明體" w:hAnsi="新細明體" w:hint="eastAsia"/>
                <w:szCs w:val="24"/>
              </w:rPr>
              <w:t>健體領域</w:t>
            </w:r>
          </w:p>
        </w:tc>
      </w:tr>
    </w:tbl>
    <w:p w:rsidR="00A25A3D" w:rsidRDefault="00A25A3D" w:rsidP="001C5B7F">
      <w:pPr>
        <w:pStyle w:val="FreeForm"/>
        <w:rPr>
          <w:rFonts w:ascii="新細明體" w:eastAsia="新細明體" w:hAnsi="新細明體"/>
          <w:szCs w:val="24"/>
        </w:rPr>
      </w:pPr>
      <w:r>
        <w:rPr>
          <w:rFonts w:ascii="新細明體" w:eastAsia="新細明體" w:hAnsi="新細明體" w:hint="eastAsia"/>
          <w:szCs w:val="24"/>
        </w:rPr>
        <w:t xml:space="preserve">　　　　　　　</w:t>
      </w:r>
      <w:r w:rsidR="00380101">
        <w:rPr>
          <w:rFonts w:ascii="新細明體" w:eastAsia="新細明體" w:hAnsi="新細明體"/>
          <w:szCs w:val="24"/>
        </w:rPr>
        <w:br/>
      </w:r>
      <w:r>
        <w:rPr>
          <w:rFonts w:ascii="新細明體" w:eastAsia="新細明體" w:hAnsi="新細明體" w:hint="eastAsia"/>
          <w:szCs w:val="24"/>
        </w:rPr>
        <w:t>決議：</w:t>
      </w:r>
      <w:r w:rsidR="002A7629">
        <w:rPr>
          <w:rFonts w:ascii="新細明體" w:eastAsia="新細明體" w:hAnsi="新細明體" w:hint="eastAsia"/>
          <w:szCs w:val="24"/>
        </w:rPr>
        <w:t>依前開表格之相關實施領域融入教學。</w:t>
      </w:r>
    </w:p>
    <w:p w:rsidR="00A25A3D" w:rsidRPr="007C4857" w:rsidRDefault="00A25A3D" w:rsidP="003B646F">
      <w:pPr>
        <w:pStyle w:val="FreeForm"/>
        <w:rPr>
          <w:rFonts w:ascii="新細明體" w:eastAsia="新細明體" w:hAnsi="新細明體"/>
          <w:szCs w:val="24"/>
        </w:rPr>
      </w:pPr>
    </w:p>
    <w:p w:rsidR="00A25A3D" w:rsidRDefault="00A25A3D" w:rsidP="006C0D28">
      <w:pPr>
        <w:spacing w:line="400" w:lineRule="auto"/>
        <w:ind w:left="1680" w:hanging="1680"/>
        <w:outlineLvl w:val="0"/>
        <w:rPr>
          <w:rFonts w:ascii="新細明體" w:hAnsi="新細明體"/>
          <w:color w:val="000000"/>
          <w:u w:color="000000"/>
          <w:lang w:eastAsia="zh-TW"/>
        </w:rPr>
      </w:pPr>
      <w:r w:rsidRPr="00DF34BC">
        <w:rPr>
          <w:rFonts w:ascii="新細明體" w:hAnsi="新細明體" w:hint="eastAsia"/>
          <w:color w:val="000000"/>
          <w:u w:color="000000"/>
          <w:lang w:eastAsia="zh-TW"/>
        </w:rPr>
        <w:t>捌、臨時動議：</w:t>
      </w:r>
    </w:p>
    <w:p w:rsidR="00F0440D" w:rsidRDefault="00F0440D" w:rsidP="001E1319">
      <w:pPr>
        <w:ind w:left="527" w:hanging="170"/>
        <w:outlineLvl w:val="0"/>
        <w:rPr>
          <w:rFonts w:ascii="新細明體" w:hAnsi="新細明體"/>
          <w:color w:val="000000"/>
          <w:u w:color="000000"/>
          <w:lang w:eastAsia="zh-TW"/>
        </w:rPr>
      </w:pPr>
      <w:r>
        <w:rPr>
          <w:rFonts w:ascii="新細明體" w:hAnsi="新細明體" w:hint="eastAsia"/>
          <w:color w:val="000000"/>
          <w:u w:color="000000"/>
          <w:lang w:eastAsia="zh-TW"/>
        </w:rPr>
        <w:t>1.</w:t>
      </w:r>
      <w:r w:rsidR="001E1319">
        <w:rPr>
          <w:rFonts w:ascii="新細明體" w:hAnsi="新細明體" w:hint="eastAsia"/>
          <w:color w:val="000000"/>
          <w:u w:color="000000"/>
          <w:lang w:eastAsia="zh-TW"/>
        </w:rPr>
        <w:t>藝文領域的表演藝術課程學生因配合表演想拿手機放音樂，</w:t>
      </w:r>
      <w:r w:rsidR="006F292E">
        <w:rPr>
          <w:rFonts w:ascii="新細明體" w:hAnsi="新細明體" w:hint="eastAsia"/>
          <w:color w:val="000000"/>
          <w:u w:color="000000"/>
          <w:lang w:eastAsia="zh-TW"/>
        </w:rPr>
        <w:t>造成學務處管理上的困擾。</w:t>
      </w:r>
      <w:r w:rsidR="001E1319">
        <w:rPr>
          <w:rFonts w:ascii="新細明體" w:hAnsi="新細明體" w:hint="eastAsia"/>
          <w:color w:val="000000"/>
          <w:u w:color="000000"/>
          <w:lang w:eastAsia="zh-TW"/>
        </w:rPr>
        <w:t>是否請學生利用班上手提錄放影機播放即可？</w:t>
      </w:r>
    </w:p>
    <w:p w:rsidR="001E1319" w:rsidRDefault="001E1319" w:rsidP="001E1319">
      <w:pPr>
        <w:ind w:left="697" w:hanging="170"/>
        <w:outlineLvl w:val="0"/>
        <w:rPr>
          <w:rFonts w:ascii="新細明體" w:hAnsi="新細明體"/>
          <w:color w:val="000000"/>
          <w:u w:color="000000"/>
          <w:lang w:eastAsia="zh-TW"/>
        </w:rPr>
      </w:pPr>
      <w:r>
        <w:rPr>
          <w:rFonts w:ascii="新細明體" w:hAnsi="新細明體" w:hint="eastAsia"/>
          <w:color w:val="000000"/>
          <w:u w:color="000000"/>
          <w:lang w:eastAsia="zh-TW"/>
        </w:rPr>
        <w:t>決議：通過。</w:t>
      </w:r>
    </w:p>
    <w:p w:rsidR="001E1319" w:rsidRDefault="001E1319" w:rsidP="001E1319">
      <w:pPr>
        <w:ind w:left="527" w:hanging="170"/>
        <w:outlineLvl w:val="0"/>
        <w:rPr>
          <w:rFonts w:ascii="新細明體" w:hAnsi="新細明體"/>
          <w:color w:val="000000"/>
          <w:u w:color="000000"/>
          <w:lang w:eastAsia="zh-TW"/>
        </w:rPr>
      </w:pPr>
      <w:r>
        <w:rPr>
          <w:rFonts w:ascii="新細明體" w:hAnsi="新細明體" w:hint="eastAsia"/>
          <w:color w:val="000000"/>
          <w:u w:color="000000"/>
          <w:lang w:eastAsia="zh-TW"/>
        </w:rPr>
        <w:t>2.103學年度因應游泳池已建好，請教務處體育課連排2節，以利學生上游泳課。</w:t>
      </w:r>
    </w:p>
    <w:p w:rsidR="001E1319" w:rsidRDefault="001E1319" w:rsidP="001E1319">
      <w:pPr>
        <w:ind w:left="697" w:hanging="170"/>
        <w:outlineLvl w:val="0"/>
        <w:rPr>
          <w:rFonts w:ascii="新細明體" w:hAnsi="新細明體"/>
          <w:color w:val="000000"/>
          <w:u w:color="000000"/>
          <w:lang w:eastAsia="zh-TW"/>
        </w:rPr>
      </w:pPr>
      <w:r>
        <w:rPr>
          <w:rFonts w:ascii="新細明體" w:hAnsi="新細明體" w:hint="eastAsia"/>
          <w:color w:val="000000"/>
          <w:u w:color="000000"/>
          <w:lang w:eastAsia="zh-TW"/>
        </w:rPr>
        <w:t>決議：請103學年度教學組長在排課時留意此事。</w:t>
      </w:r>
    </w:p>
    <w:p w:rsidR="001E1319" w:rsidRDefault="001E1319" w:rsidP="001E1319">
      <w:pPr>
        <w:ind w:left="527" w:hanging="170"/>
        <w:outlineLvl w:val="0"/>
        <w:rPr>
          <w:rFonts w:ascii="新細明體" w:hAnsi="新細明體"/>
          <w:color w:val="000000"/>
          <w:u w:color="000000"/>
          <w:lang w:eastAsia="zh-TW"/>
        </w:rPr>
      </w:pPr>
      <w:r>
        <w:rPr>
          <w:rFonts w:ascii="新細明體" w:hAnsi="新細明體" w:hint="eastAsia"/>
          <w:color w:val="000000"/>
          <w:u w:color="000000"/>
          <w:lang w:eastAsia="zh-TW"/>
        </w:rPr>
        <w:t>3.九年級表藝課拍MV，建議是否在5/20</w:t>
      </w:r>
      <w:r w:rsidR="00616B7F">
        <w:rPr>
          <w:rFonts w:ascii="新細明體" w:hAnsi="新細明體" w:hint="eastAsia"/>
          <w:color w:val="000000"/>
          <w:u w:color="000000"/>
          <w:lang w:eastAsia="zh-TW"/>
        </w:rPr>
        <w:t>考完會考後再實施？</w:t>
      </w:r>
    </w:p>
    <w:p w:rsidR="00616B7F" w:rsidRDefault="00616B7F" w:rsidP="00616B7F">
      <w:pPr>
        <w:ind w:left="697" w:hanging="170"/>
        <w:outlineLvl w:val="0"/>
        <w:rPr>
          <w:rFonts w:ascii="新細明體" w:hAnsi="新細明體"/>
          <w:color w:val="000000"/>
          <w:u w:color="000000"/>
          <w:lang w:eastAsia="zh-TW"/>
        </w:rPr>
      </w:pPr>
      <w:r>
        <w:rPr>
          <w:rFonts w:ascii="新細明體" w:hAnsi="新細明體" w:hint="eastAsia"/>
          <w:color w:val="000000"/>
          <w:u w:color="000000"/>
          <w:lang w:eastAsia="zh-TW"/>
        </w:rPr>
        <w:t>決議：通過。</w:t>
      </w:r>
    </w:p>
    <w:p w:rsidR="00616B7F" w:rsidRPr="006F292E" w:rsidRDefault="00616B7F" w:rsidP="006F292E">
      <w:pPr>
        <w:pStyle w:val="a5"/>
        <w:numPr>
          <w:ilvl w:val="0"/>
          <w:numId w:val="23"/>
        </w:numPr>
        <w:outlineLvl w:val="0"/>
        <w:rPr>
          <w:rFonts w:ascii="新細明體" w:hAnsi="新細明體" w:hint="eastAsia"/>
          <w:color w:val="000000"/>
          <w:u w:color="000000"/>
          <w:lang w:eastAsia="zh-TW"/>
        </w:rPr>
      </w:pPr>
      <w:r w:rsidRPr="006F292E">
        <w:rPr>
          <w:rFonts w:ascii="新細明體" w:hAnsi="新細明體" w:hint="eastAsia"/>
          <w:color w:val="000000"/>
          <w:u w:color="000000"/>
          <w:lang w:eastAsia="zh-TW"/>
        </w:rPr>
        <w:t>建議在新大樓規劃佈置時，可以加入海洋教育、環境教育...等實體相關佈置。</w:t>
      </w:r>
    </w:p>
    <w:p w:rsidR="006F292E" w:rsidRPr="006F292E" w:rsidRDefault="006F292E" w:rsidP="006F292E">
      <w:pPr>
        <w:ind w:left="360"/>
        <w:outlineLvl w:val="0"/>
        <w:rPr>
          <w:rFonts w:ascii="新細明體" w:hAnsi="新細明體"/>
          <w:color w:val="000000"/>
          <w:u w:color="000000"/>
          <w:lang w:eastAsia="zh-TW"/>
        </w:rPr>
      </w:pPr>
      <w:r>
        <w:rPr>
          <w:rFonts w:ascii="新細明體" w:hAnsi="新細明體" w:hint="eastAsia"/>
          <w:color w:val="000000"/>
          <w:u w:color="000000"/>
          <w:lang w:eastAsia="zh-TW"/>
        </w:rPr>
        <w:t xml:space="preserve"> </w:t>
      </w:r>
      <w:r w:rsidRPr="006F292E">
        <w:rPr>
          <w:rFonts w:ascii="新細明體" w:hAnsi="新細明體" w:hint="eastAsia"/>
          <w:color w:val="000000"/>
          <w:u w:color="000000"/>
          <w:lang w:eastAsia="zh-TW"/>
        </w:rPr>
        <w:t>決議：通過。</w:t>
      </w:r>
    </w:p>
    <w:p w:rsidR="006F292E" w:rsidRPr="006F292E" w:rsidRDefault="006F292E" w:rsidP="006F292E">
      <w:pPr>
        <w:pStyle w:val="a5"/>
        <w:ind w:left="720"/>
        <w:outlineLvl w:val="0"/>
        <w:rPr>
          <w:rFonts w:ascii="新細明體" w:hAnsi="新細明體"/>
          <w:color w:val="000000"/>
          <w:u w:color="000000"/>
          <w:lang w:eastAsia="zh-TW"/>
        </w:rPr>
      </w:pPr>
    </w:p>
    <w:p w:rsidR="00A25A3D" w:rsidRDefault="00A25A3D">
      <w:pPr>
        <w:spacing w:line="400" w:lineRule="auto"/>
        <w:outlineLvl w:val="0"/>
        <w:rPr>
          <w:rFonts w:ascii="新細明體" w:hAnsi="新細明體"/>
          <w:color w:val="000000"/>
          <w:u w:color="000000"/>
          <w:lang w:eastAsia="zh-TW"/>
        </w:rPr>
      </w:pPr>
      <w:r w:rsidRPr="00DF34BC">
        <w:rPr>
          <w:rFonts w:ascii="新細明體" w:hAnsi="新細明體" w:hint="eastAsia"/>
          <w:color w:val="000000"/>
          <w:u w:color="000000"/>
          <w:lang w:eastAsia="zh-TW"/>
        </w:rPr>
        <w:t>玖、主席結語</w:t>
      </w:r>
      <w:r>
        <w:rPr>
          <w:rFonts w:ascii="新細明體" w:hAnsi="新細明體" w:hint="eastAsia"/>
          <w:color w:val="000000"/>
          <w:u w:color="000000"/>
          <w:lang w:eastAsia="zh-TW"/>
        </w:rPr>
        <w:t>：</w:t>
      </w:r>
    </w:p>
    <w:p w:rsidR="00616B7F" w:rsidRDefault="00616B7F" w:rsidP="0097644F">
      <w:pPr>
        <w:ind w:left="357"/>
        <w:outlineLvl w:val="0"/>
        <w:rPr>
          <w:rFonts w:ascii="新細明體" w:hAnsi="新細明體"/>
          <w:color w:val="000000"/>
          <w:u w:color="000000"/>
          <w:lang w:eastAsia="zh-TW"/>
        </w:rPr>
      </w:pPr>
      <w:r>
        <w:rPr>
          <w:rFonts w:ascii="新細明體" w:hAnsi="新細明體" w:hint="eastAsia"/>
          <w:color w:val="000000"/>
          <w:u w:color="000000"/>
          <w:lang w:eastAsia="zh-TW"/>
        </w:rPr>
        <w:t>1.九年級學生服務學習時數，請學務處鼓勵學生拿到滿分，未拿到滿分</w:t>
      </w:r>
      <w:r w:rsidR="006F292E">
        <w:rPr>
          <w:rFonts w:ascii="新細明體" w:hAnsi="新細明體" w:hint="eastAsia"/>
          <w:color w:val="000000"/>
          <w:u w:color="000000"/>
          <w:lang w:eastAsia="zh-TW"/>
        </w:rPr>
        <w:t>同學</w:t>
      </w:r>
      <w:r>
        <w:rPr>
          <w:rFonts w:ascii="新細明體" w:hAnsi="新細明體" w:hint="eastAsia"/>
          <w:color w:val="000000"/>
          <w:u w:color="000000"/>
          <w:lang w:eastAsia="zh-TW"/>
        </w:rPr>
        <w:t>通知</w:t>
      </w:r>
      <w:r w:rsidR="008F4C12">
        <w:rPr>
          <w:rFonts w:ascii="新細明體" w:hAnsi="新細明體" w:hint="eastAsia"/>
          <w:color w:val="000000"/>
          <w:u w:color="000000"/>
          <w:lang w:eastAsia="zh-TW"/>
        </w:rPr>
        <w:t>學生</w:t>
      </w:r>
      <w:r>
        <w:rPr>
          <w:rFonts w:ascii="新細明體" w:hAnsi="新細明體" w:hint="eastAsia"/>
          <w:color w:val="000000"/>
          <w:u w:color="000000"/>
          <w:lang w:eastAsia="zh-TW"/>
        </w:rPr>
        <w:t>家長。</w:t>
      </w:r>
    </w:p>
    <w:p w:rsidR="00616B7F" w:rsidRDefault="00616B7F" w:rsidP="0097644F">
      <w:pPr>
        <w:ind w:left="357"/>
        <w:outlineLvl w:val="0"/>
        <w:rPr>
          <w:rFonts w:ascii="新細明體" w:hAnsi="新細明體"/>
          <w:color w:val="000000"/>
          <w:u w:color="000000"/>
          <w:lang w:eastAsia="zh-TW"/>
        </w:rPr>
      </w:pPr>
      <w:r>
        <w:rPr>
          <w:rFonts w:ascii="新細明體" w:hAnsi="新細明體" w:hint="eastAsia"/>
          <w:color w:val="000000"/>
          <w:u w:color="000000"/>
          <w:lang w:eastAsia="zh-TW"/>
        </w:rPr>
        <w:t>2.1/20早上</w:t>
      </w:r>
      <w:r w:rsidR="0097644F">
        <w:rPr>
          <w:rFonts w:ascii="新細明體" w:hAnsi="新細明體" w:hint="eastAsia"/>
          <w:color w:val="000000"/>
          <w:u w:color="000000"/>
          <w:lang w:eastAsia="zh-TW"/>
        </w:rPr>
        <w:t>9：30學生放學</w:t>
      </w:r>
      <w:r w:rsidR="006F292E">
        <w:rPr>
          <w:rFonts w:ascii="新細明體" w:hAnsi="新細明體" w:hint="eastAsia"/>
          <w:color w:val="000000"/>
          <w:u w:color="000000"/>
          <w:lang w:eastAsia="zh-TW"/>
        </w:rPr>
        <w:t>請公告在學校網頁上</w:t>
      </w:r>
      <w:r w:rsidR="0097644F">
        <w:rPr>
          <w:rFonts w:ascii="新細明體" w:hAnsi="新細明體" w:hint="eastAsia"/>
          <w:color w:val="000000"/>
          <w:u w:color="000000"/>
          <w:lang w:eastAsia="zh-TW"/>
        </w:rPr>
        <w:t>。</w:t>
      </w:r>
    </w:p>
    <w:p w:rsidR="0097644F" w:rsidRPr="00DF34BC" w:rsidRDefault="0097644F" w:rsidP="0097644F">
      <w:pPr>
        <w:ind w:left="527" w:hanging="170"/>
        <w:outlineLvl w:val="0"/>
        <w:rPr>
          <w:rFonts w:ascii="新細明體"/>
          <w:color w:val="000000"/>
          <w:u w:color="000000"/>
          <w:lang w:eastAsia="zh-TW"/>
        </w:rPr>
      </w:pPr>
      <w:r>
        <w:rPr>
          <w:rFonts w:ascii="新細明體" w:hAnsi="新細明體" w:hint="eastAsia"/>
          <w:color w:val="000000"/>
          <w:u w:color="000000"/>
          <w:lang w:eastAsia="zh-TW"/>
        </w:rPr>
        <w:t>3.段考試題不要出太難，</w:t>
      </w:r>
      <w:r w:rsidR="006F292E">
        <w:rPr>
          <w:rFonts w:ascii="新細明體" w:hAnsi="新細明體" w:hint="eastAsia"/>
          <w:color w:val="000000"/>
          <w:u w:color="000000"/>
          <w:lang w:eastAsia="zh-TW"/>
        </w:rPr>
        <w:t>最好</w:t>
      </w:r>
      <w:r>
        <w:rPr>
          <w:rFonts w:ascii="新細明體" w:hAnsi="新細明體" w:hint="eastAsia"/>
          <w:color w:val="000000"/>
          <w:u w:color="000000"/>
          <w:lang w:eastAsia="zh-TW"/>
        </w:rPr>
        <w:t>有60％</w:t>
      </w:r>
      <w:r w:rsidR="00C640BC">
        <w:rPr>
          <w:rFonts w:ascii="新細明體" w:hAnsi="新細明體" w:hint="eastAsia"/>
          <w:color w:val="000000"/>
          <w:u w:color="000000"/>
          <w:lang w:eastAsia="zh-TW"/>
        </w:rPr>
        <w:t>－</w:t>
      </w:r>
      <w:r>
        <w:rPr>
          <w:rFonts w:ascii="新細明體" w:hAnsi="新細明體" w:hint="eastAsia"/>
          <w:color w:val="000000"/>
          <w:u w:color="000000"/>
          <w:lang w:eastAsia="zh-TW"/>
        </w:rPr>
        <w:t>70％題目是簡單的，20％</w:t>
      </w:r>
      <w:r w:rsidR="00C640BC">
        <w:rPr>
          <w:rFonts w:ascii="新細明體" w:hAnsi="新細明體" w:hint="eastAsia"/>
          <w:color w:val="000000"/>
          <w:u w:color="000000"/>
          <w:lang w:eastAsia="zh-TW"/>
        </w:rPr>
        <w:t>－</w:t>
      </w:r>
      <w:r>
        <w:rPr>
          <w:rFonts w:ascii="新細明體" w:hAnsi="新細明體" w:hint="eastAsia"/>
          <w:color w:val="000000"/>
          <w:u w:color="000000"/>
          <w:lang w:eastAsia="zh-TW"/>
        </w:rPr>
        <w:t>30％題目是可以區分</w:t>
      </w:r>
      <w:r w:rsidR="006F292E">
        <w:rPr>
          <w:rFonts w:ascii="新細明體" w:hAnsi="新細明體" w:hint="eastAsia"/>
          <w:color w:val="000000"/>
          <w:u w:color="000000"/>
          <w:lang w:eastAsia="zh-TW"/>
        </w:rPr>
        <w:t>學生</w:t>
      </w:r>
      <w:r>
        <w:rPr>
          <w:rFonts w:ascii="新細明體" w:hAnsi="新細明體" w:hint="eastAsia"/>
          <w:color w:val="000000"/>
          <w:u w:color="000000"/>
          <w:lang w:eastAsia="zh-TW"/>
        </w:rPr>
        <w:t>程度的，</w:t>
      </w:r>
      <w:r w:rsidR="006F292E">
        <w:rPr>
          <w:rFonts w:ascii="新細明體" w:hAnsi="新細明體" w:hint="eastAsia"/>
          <w:color w:val="000000"/>
          <w:u w:color="000000"/>
          <w:lang w:eastAsia="zh-TW"/>
        </w:rPr>
        <w:t>如果全年級班級平均皆不及格，會打擊學生學習興趣。老師平時考時可以考難些，但段考時</w:t>
      </w:r>
      <w:r>
        <w:rPr>
          <w:rFonts w:ascii="新細明體" w:hAnsi="新細明體" w:hint="eastAsia"/>
          <w:color w:val="000000"/>
          <w:u w:color="000000"/>
          <w:lang w:eastAsia="zh-TW"/>
        </w:rPr>
        <w:t>要給學生信心。</w:t>
      </w:r>
    </w:p>
    <w:p w:rsidR="00A25A3D" w:rsidRDefault="00A25A3D">
      <w:pPr>
        <w:spacing w:line="400" w:lineRule="auto"/>
        <w:outlineLvl w:val="0"/>
        <w:rPr>
          <w:rFonts w:ascii="新細明體"/>
          <w:color w:val="000000"/>
          <w:u w:color="000000"/>
          <w:lang w:eastAsia="zh-TW"/>
        </w:rPr>
      </w:pPr>
      <w:r w:rsidRPr="00DF34BC">
        <w:rPr>
          <w:rFonts w:ascii="新細明體" w:hAnsi="新細明體" w:hint="eastAsia"/>
          <w:color w:val="000000"/>
          <w:u w:color="000000"/>
          <w:lang w:eastAsia="zh-TW"/>
        </w:rPr>
        <w:t>拾、散會</w:t>
      </w:r>
    </w:p>
    <w:p w:rsidR="00A25A3D" w:rsidRDefault="00A25A3D">
      <w:pPr>
        <w:spacing w:line="400" w:lineRule="auto"/>
        <w:outlineLvl w:val="0"/>
        <w:rPr>
          <w:rFonts w:ascii="新細明體"/>
          <w:color w:val="000000"/>
          <w:u w:color="000000"/>
          <w:lang w:eastAsia="zh-TW"/>
        </w:rPr>
      </w:pPr>
      <w:r>
        <w:rPr>
          <w:rFonts w:ascii="新細明體" w:hAnsi="新細明體" w:hint="eastAsia"/>
          <w:color w:val="000000"/>
          <w:u w:color="000000"/>
          <w:lang w:eastAsia="zh-TW"/>
        </w:rPr>
        <w:t>紀錄</w:t>
      </w:r>
      <w:r>
        <w:rPr>
          <w:rFonts w:ascii="新細明體" w:hAnsi="新細明體"/>
          <w:color w:val="000000"/>
          <w:u w:color="000000"/>
          <w:lang w:eastAsia="zh-TW"/>
        </w:rPr>
        <w:t xml:space="preserve">:                        </w:t>
      </w:r>
      <w:r>
        <w:rPr>
          <w:rFonts w:ascii="新細明體" w:hAnsi="新細明體" w:hint="eastAsia"/>
          <w:color w:val="000000"/>
          <w:u w:color="000000"/>
          <w:lang w:eastAsia="zh-TW"/>
        </w:rPr>
        <w:t>教務主任</w:t>
      </w:r>
      <w:r>
        <w:rPr>
          <w:rFonts w:ascii="新細明體" w:hAnsi="新細明體"/>
          <w:color w:val="000000"/>
          <w:u w:color="000000"/>
          <w:lang w:eastAsia="zh-TW"/>
        </w:rPr>
        <w:t xml:space="preserve">:                   </w:t>
      </w:r>
      <w:r>
        <w:rPr>
          <w:rFonts w:ascii="新細明體" w:hAnsi="新細明體" w:hint="eastAsia"/>
          <w:color w:val="000000"/>
          <w:u w:color="000000"/>
          <w:lang w:eastAsia="zh-TW"/>
        </w:rPr>
        <w:t>校長</w:t>
      </w:r>
      <w:r>
        <w:rPr>
          <w:rFonts w:ascii="新細明體" w:hAnsi="新細明體"/>
          <w:color w:val="000000"/>
          <w:u w:color="000000"/>
          <w:lang w:eastAsia="zh-TW"/>
        </w:rPr>
        <w:t>:</w:t>
      </w:r>
    </w:p>
    <w:sectPr w:rsidR="00A25A3D" w:rsidSect="00212170">
      <w:headerReference w:type="even" r:id="rId8"/>
      <w:footerReference w:type="even" r:id="rId9"/>
      <w:footerReference w:type="default" r:id="rId10"/>
      <w:pgSz w:w="11900" w:h="16840"/>
      <w:pgMar w:top="1134" w:right="1111" w:bottom="851" w:left="1134"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41A" w:rsidRDefault="00A4241A">
      <w:r>
        <w:separator/>
      </w:r>
    </w:p>
  </w:endnote>
  <w:endnote w:type="continuationSeparator" w:id="1">
    <w:p w:rsidR="00A4241A" w:rsidRDefault="00A42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504020202020204"/>
    <w:charset w:val="00"/>
    <w:family w:val="swiss"/>
    <w:notTrueType/>
    <w:pitch w:val="variable"/>
    <w:sig w:usb0="00000003" w:usb1="00000000" w:usb2="00000000" w:usb3="00000000" w:csb0="00000001" w:csb1="00000000"/>
  </w:font>
  <w:font w:name="????ｨ､? Pro W3">
    <w:altName w:val="MS Mincho"/>
    <w:panose1 w:val="00000000000000000000"/>
    <w:charset w:val="80"/>
    <w:family w:val="auto"/>
    <w:notTrueType/>
    <w:pitch w:val="variable"/>
    <w:sig w:usb0="00000001" w:usb1="08070000" w:usb2="00000010" w:usb3="00000000" w:csb0="0002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A3D" w:rsidRDefault="00147C41">
    <w:pPr>
      <w:pStyle w:val="a8"/>
      <w:jc w:val="center"/>
    </w:pPr>
    <w:fldSimple w:instr=" PAGE   \* MERGEFORMAT ">
      <w:r w:rsidR="006F292E" w:rsidRPr="006F292E">
        <w:rPr>
          <w:noProof/>
          <w:lang w:val="zh-TW"/>
        </w:rPr>
        <w:t>2</w:t>
      </w:r>
    </w:fldSimple>
  </w:p>
  <w:p w:rsidR="00A25A3D" w:rsidRDefault="00A25A3D">
    <w:pPr>
      <w:pStyle w:val="HeaderFooter"/>
      <w:tabs>
        <w:tab w:val="clear" w:pos="9360"/>
      </w:tabs>
      <w:jc w:val="center"/>
      <w:rPr>
        <w:rFonts w:ascii="Times New Roman" w:hAnsi="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A3D" w:rsidRDefault="00A25A3D">
    <w:pPr>
      <w:pStyle w:val="HeaderFooter"/>
      <w:tabs>
        <w:tab w:val="clear" w:pos="9360"/>
      </w:tabs>
      <w:jc w:val="center"/>
      <w:rPr>
        <w:rFonts w:ascii="Times New Roman" w:hAnsi="Times New Roman"/>
        <w:color w:val="auto"/>
      </w:rPr>
    </w:pPr>
    <w:r>
      <w:rPr>
        <w:rFonts w:ascii="新細明體" w:eastAsia="新細明體" w:hAnsi="新細明體"/>
        <w:color w:val="auto"/>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41A" w:rsidRDefault="00A4241A">
      <w:r>
        <w:separator/>
      </w:r>
    </w:p>
  </w:footnote>
  <w:footnote w:type="continuationSeparator" w:id="1">
    <w:p w:rsidR="00A4241A" w:rsidRDefault="00A424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A3D" w:rsidRDefault="00A25A3D">
    <w:pPr>
      <w:pStyle w:val="HeaderFooter"/>
      <w:tabs>
        <w:tab w:val="clear" w:pos="9360"/>
      </w:tabs>
      <w:jc w:val="center"/>
      <w:rPr>
        <w:rFonts w:ascii="Times New Roman" w:hAnsi="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numFmt w:val="decimal"/>
      <w:isLgl/>
      <w:lvlText w:val="%1."/>
      <w:lvlJc w:val="left"/>
      <w:pPr>
        <w:tabs>
          <w:tab w:val="num" w:pos="360"/>
        </w:tabs>
        <w:ind w:left="360"/>
      </w:pPr>
      <w:rPr>
        <w:rFonts w:cs="Times New Roman" w:hint="default"/>
        <w:position w:val="0"/>
      </w:rPr>
    </w:lvl>
    <w:lvl w:ilvl="1">
      <w:numFmt w:val="decimal"/>
      <w:isLgl/>
      <w:lvlText w:val="%2."/>
      <w:lvlJc w:val="left"/>
      <w:pPr>
        <w:tabs>
          <w:tab w:val="num" w:pos="360"/>
        </w:tabs>
        <w:ind w:left="360" w:firstLine="360"/>
      </w:pPr>
      <w:rPr>
        <w:rFonts w:cs="Times New Roman" w:hint="default"/>
        <w:position w:val="0"/>
      </w:rPr>
    </w:lvl>
    <w:lvl w:ilvl="2">
      <w:numFmt w:val="decimal"/>
      <w:isLgl/>
      <w:lvlText w:val="%3."/>
      <w:lvlJc w:val="left"/>
      <w:pPr>
        <w:tabs>
          <w:tab w:val="num" w:pos="360"/>
        </w:tabs>
        <w:ind w:left="360" w:firstLine="720"/>
      </w:pPr>
      <w:rPr>
        <w:rFonts w:cs="Times New Roman" w:hint="default"/>
        <w:position w:val="0"/>
      </w:rPr>
    </w:lvl>
    <w:lvl w:ilvl="3">
      <w:numFmt w:val="decimal"/>
      <w:isLgl/>
      <w:lvlText w:val="%4."/>
      <w:lvlJc w:val="left"/>
      <w:pPr>
        <w:tabs>
          <w:tab w:val="num" w:pos="360"/>
        </w:tabs>
        <w:ind w:left="360" w:firstLine="1080"/>
      </w:pPr>
      <w:rPr>
        <w:rFonts w:cs="Times New Roman" w:hint="default"/>
        <w:position w:val="0"/>
      </w:rPr>
    </w:lvl>
    <w:lvl w:ilvl="4">
      <w:numFmt w:val="decimal"/>
      <w:isLgl/>
      <w:lvlText w:val="%5."/>
      <w:lvlJc w:val="left"/>
      <w:pPr>
        <w:tabs>
          <w:tab w:val="num" w:pos="360"/>
        </w:tabs>
        <w:ind w:left="360" w:firstLine="1440"/>
      </w:pPr>
      <w:rPr>
        <w:rFonts w:cs="Times New Roman" w:hint="default"/>
        <w:position w:val="0"/>
      </w:rPr>
    </w:lvl>
    <w:lvl w:ilvl="5">
      <w:numFmt w:val="decimal"/>
      <w:isLgl/>
      <w:lvlText w:val="%6."/>
      <w:lvlJc w:val="left"/>
      <w:pPr>
        <w:tabs>
          <w:tab w:val="num" w:pos="360"/>
        </w:tabs>
        <w:ind w:left="360" w:firstLine="1800"/>
      </w:pPr>
      <w:rPr>
        <w:rFonts w:cs="Times New Roman" w:hint="default"/>
        <w:position w:val="0"/>
      </w:rPr>
    </w:lvl>
    <w:lvl w:ilvl="6">
      <w:numFmt w:val="decimal"/>
      <w:isLgl/>
      <w:lvlText w:val="%7."/>
      <w:lvlJc w:val="left"/>
      <w:pPr>
        <w:tabs>
          <w:tab w:val="num" w:pos="360"/>
        </w:tabs>
        <w:ind w:left="360" w:firstLine="2160"/>
      </w:pPr>
      <w:rPr>
        <w:rFonts w:cs="Times New Roman" w:hint="default"/>
        <w:position w:val="0"/>
      </w:rPr>
    </w:lvl>
    <w:lvl w:ilvl="7">
      <w:numFmt w:val="decimal"/>
      <w:isLgl/>
      <w:lvlText w:val="%8."/>
      <w:lvlJc w:val="left"/>
      <w:pPr>
        <w:tabs>
          <w:tab w:val="num" w:pos="360"/>
        </w:tabs>
        <w:ind w:left="360" w:firstLine="2520"/>
      </w:pPr>
      <w:rPr>
        <w:rFonts w:cs="Times New Roman" w:hint="default"/>
        <w:position w:val="0"/>
      </w:rPr>
    </w:lvl>
    <w:lvl w:ilvl="8">
      <w:numFmt w:val="decimal"/>
      <w:isLgl/>
      <w:lvlText w:val="%9."/>
      <w:lvlJc w:val="left"/>
      <w:pPr>
        <w:tabs>
          <w:tab w:val="num" w:pos="360"/>
        </w:tabs>
        <w:ind w:left="360" w:firstLine="2880"/>
      </w:pPr>
      <w:rPr>
        <w:rFonts w:cs="Times New Roman" w:hint="default"/>
        <w:position w:val="0"/>
      </w:rPr>
    </w:lvl>
  </w:abstractNum>
  <w:abstractNum w:abstractNumId="1">
    <w:nsid w:val="00000002"/>
    <w:multiLevelType w:val="multilevel"/>
    <w:tmpl w:val="894EE87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0000003"/>
    <w:multiLevelType w:val="multilevel"/>
    <w:tmpl w:val="894EE875"/>
    <w:lvl w:ilvl="0">
      <w:start w:val="1"/>
      <w:numFmt w:val="decimal"/>
      <w:isLgl/>
      <w:lvlText w:val="%1."/>
      <w:lvlJc w:val="left"/>
      <w:pPr>
        <w:tabs>
          <w:tab w:val="num" w:pos="500"/>
        </w:tabs>
        <w:ind w:left="500" w:firstLine="220"/>
      </w:pPr>
      <w:rPr>
        <w:rFonts w:cs="Times New Roman"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3">
    <w:nsid w:val="00000004"/>
    <w:multiLevelType w:val="multilevel"/>
    <w:tmpl w:val="894EE876"/>
    <w:lvl w:ilvl="0">
      <w:start w:val="1"/>
      <w:numFmt w:val="decimal"/>
      <w:isLgl/>
      <w:lvlText w:val="%1."/>
      <w:lvlJc w:val="left"/>
      <w:pPr>
        <w:tabs>
          <w:tab w:val="num" w:pos="500"/>
        </w:tabs>
        <w:ind w:left="500" w:firstLine="220"/>
      </w:pPr>
      <w:rPr>
        <w:rFonts w:cs="Times New Roman"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4">
    <w:nsid w:val="00000005"/>
    <w:multiLevelType w:val="multilevel"/>
    <w:tmpl w:val="894EE877"/>
    <w:lvl w:ilvl="0">
      <w:start w:val="1"/>
      <w:numFmt w:val="decimal"/>
      <w:isLgl/>
      <w:lvlText w:val="%1."/>
      <w:lvlJc w:val="left"/>
      <w:pPr>
        <w:tabs>
          <w:tab w:val="num" w:pos="500"/>
        </w:tabs>
        <w:ind w:left="500" w:firstLine="220"/>
      </w:pPr>
      <w:rPr>
        <w:rFonts w:cs="Times New Roman"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5">
    <w:nsid w:val="00000006"/>
    <w:multiLevelType w:val="multilevel"/>
    <w:tmpl w:val="894EE878"/>
    <w:lvl w:ilvl="0">
      <w:start w:val="1"/>
      <w:numFmt w:val="decimal"/>
      <w:isLgl/>
      <w:lvlText w:val="%1."/>
      <w:lvlJc w:val="left"/>
      <w:pPr>
        <w:tabs>
          <w:tab w:val="num" w:pos="500"/>
        </w:tabs>
        <w:ind w:left="500" w:firstLine="220"/>
      </w:pPr>
      <w:rPr>
        <w:rFonts w:cs="Times New Roman"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6">
    <w:nsid w:val="0E630B94"/>
    <w:multiLevelType w:val="multilevel"/>
    <w:tmpl w:val="F1EC92E0"/>
    <w:lvl w:ilvl="0">
      <w:start w:val="1"/>
      <w:numFmt w:val="decimal"/>
      <w:lvlText w:val="%1."/>
      <w:lvlJc w:val="left"/>
      <w:pPr>
        <w:ind w:left="360" w:hanging="360"/>
      </w:pPr>
      <w:rPr>
        <w:rFonts w:cs="Times New Roman" w:hint="eastAsia"/>
      </w:rPr>
    </w:lvl>
    <w:lvl w:ilvl="1">
      <w:start w:val="1"/>
      <w:numFmt w:val="decimal"/>
      <w:lvlText w:val="%2."/>
      <w:lvlJc w:val="left"/>
      <w:pPr>
        <w:ind w:left="720" w:hanging="360"/>
      </w:pPr>
      <w:rPr>
        <w:rFonts w:cs="Times New Roman" w:hint="eastAsia"/>
      </w:rPr>
    </w:lvl>
    <w:lvl w:ilvl="2">
      <w:start w:val="1"/>
      <w:numFmt w:val="decimal"/>
      <w:lvlText w:val="%3."/>
      <w:lvlJc w:val="left"/>
      <w:pPr>
        <w:ind w:left="1080" w:hanging="360"/>
      </w:pPr>
      <w:rPr>
        <w:rFonts w:cs="Times New Roman" w:hint="eastAsia"/>
      </w:rPr>
    </w:lvl>
    <w:lvl w:ilvl="3">
      <w:start w:val="1"/>
      <w:numFmt w:val="lowerLetter"/>
      <w:lvlText w:val="%4."/>
      <w:lvlJc w:val="left"/>
      <w:pPr>
        <w:ind w:left="1440" w:hanging="360"/>
      </w:pPr>
      <w:rPr>
        <w:rFonts w:cs="Times New Roman" w:hint="eastAsia"/>
      </w:rPr>
    </w:lvl>
    <w:lvl w:ilvl="4">
      <w:start w:val="1"/>
      <w:numFmt w:val="decimal"/>
      <w:lvlText w:val="%5."/>
      <w:lvlJc w:val="left"/>
      <w:pPr>
        <w:ind w:left="1800" w:hanging="360"/>
      </w:pPr>
      <w:rPr>
        <w:rFonts w:cs="Times New Roman" w:hint="eastAsia"/>
      </w:rPr>
    </w:lvl>
    <w:lvl w:ilvl="5">
      <w:start w:val="1"/>
      <w:numFmt w:val="lowerLetter"/>
      <w:lvlText w:val="%6."/>
      <w:lvlJc w:val="left"/>
      <w:pPr>
        <w:ind w:left="2160" w:hanging="360"/>
      </w:pPr>
      <w:rPr>
        <w:rFonts w:cs="Times New Roman" w:hint="eastAsia"/>
      </w:rPr>
    </w:lvl>
    <w:lvl w:ilvl="6">
      <w:start w:val="1"/>
      <w:numFmt w:val="lowerRoman"/>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7">
    <w:nsid w:val="15087F46"/>
    <w:multiLevelType w:val="multilevel"/>
    <w:tmpl w:val="F1EC92E0"/>
    <w:lvl w:ilvl="0">
      <w:start w:val="1"/>
      <w:numFmt w:val="decimal"/>
      <w:lvlText w:val="%1."/>
      <w:lvlJc w:val="left"/>
      <w:pPr>
        <w:ind w:left="360" w:hanging="360"/>
      </w:pPr>
      <w:rPr>
        <w:rFonts w:cs="Times New Roman" w:hint="eastAsia"/>
      </w:rPr>
    </w:lvl>
    <w:lvl w:ilvl="1">
      <w:start w:val="1"/>
      <w:numFmt w:val="decimal"/>
      <w:lvlText w:val="%2."/>
      <w:lvlJc w:val="left"/>
      <w:pPr>
        <w:ind w:left="720" w:hanging="360"/>
      </w:pPr>
      <w:rPr>
        <w:rFonts w:cs="Times New Roman" w:hint="eastAsia"/>
      </w:rPr>
    </w:lvl>
    <w:lvl w:ilvl="2">
      <w:start w:val="1"/>
      <w:numFmt w:val="decimal"/>
      <w:lvlText w:val="%3."/>
      <w:lvlJc w:val="left"/>
      <w:pPr>
        <w:ind w:left="1080" w:hanging="360"/>
      </w:pPr>
      <w:rPr>
        <w:rFonts w:cs="Times New Roman" w:hint="eastAsia"/>
      </w:rPr>
    </w:lvl>
    <w:lvl w:ilvl="3">
      <w:start w:val="1"/>
      <w:numFmt w:val="lowerLetter"/>
      <w:lvlText w:val="%4."/>
      <w:lvlJc w:val="left"/>
      <w:pPr>
        <w:ind w:left="1440" w:hanging="360"/>
      </w:pPr>
      <w:rPr>
        <w:rFonts w:cs="Times New Roman" w:hint="eastAsia"/>
      </w:rPr>
    </w:lvl>
    <w:lvl w:ilvl="4">
      <w:start w:val="1"/>
      <w:numFmt w:val="decimal"/>
      <w:lvlText w:val="%5."/>
      <w:lvlJc w:val="left"/>
      <w:pPr>
        <w:ind w:left="1800" w:hanging="360"/>
      </w:pPr>
      <w:rPr>
        <w:rFonts w:cs="Times New Roman" w:hint="eastAsia"/>
      </w:rPr>
    </w:lvl>
    <w:lvl w:ilvl="5">
      <w:start w:val="1"/>
      <w:numFmt w:val="lowerLetter"/>
      <w:lvlText w:val="%6."/>
      <w:lvlJc w:val="left"/>
      <w:pPr>
        <w:ind w:left="2160" w:hanging="360"/>
      </w:pPr>
      <w:rPr>
        <w:rFonts w:cs="Times New Roman" w:hint="eastAsia"/>
      </w:rPr>
    </w:lvl>
    <w:lvl w:ilvl="6">
      <w:start w:val="1"/>
      <w:numFmt w:val="lowerRoman"/>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8">
    <w:nsid w:val="18DE2A86"/>
    <w:multiLevelType w:val="hybridMultilevel"/>
    <w:tmpl w:val="232A6822"/>
    <w:lvl w:ilvl="0" w:tplc="0409000F">
      <w:start w:val="1"/>
      <w:numFmt w:val="decimal"/>
      <w:lvlText w:val="%1."/>
      <w:lvlJc w:val="left"/>
      <w:pPr>
        <w:ind w:left="952" w:hanging="480"/>
      </w:pPr>
      <w:rPr>
        <w:rFonts w:cs="Times New Roman"/>
      </w:rPr>
    </w:lvl>
    <w:lvl w:ilvl="1" w:tplc="04090019" w:tentative="1">
      <w:start w:val="1"/>
      <w:numFmt w:val="ideographTraditional"/>
      <w:lvlText w:val="%2、"/>
      <w:lvlJc w:val="left"/>
      <w:pPr>
        <w:ind w:left="1432" w:hanging="480"/>
      </w:pPr>
      <w:rPr>
        <w:rFonts w:cs="Times New Roman"/>
      </w:rPr>
    </w:lvl>
    <w:lvl w:ilvl="2" w:tplc="0409001B" w:tentative="1">
      <w:start w:val="1"/>
      <w:numFmt w:val="lowerRoman"/>
      <w:lvlText w:val="%3."/>
      <w:lvlJc w:val="right"/>
      <w:pPr>
        <w:ind w:left="1912" w:hanging="480"/>
      </w:pPr>
      <w:rPr>
        <w:rFonts w:cs="Times New Roman"/>
      </w:rPr>
    </w:lvl>
    <w:lvl w:ilvl="3" w:tplc="0409000F" w:tentative="1">
      <w:start w:val="1"/>
      <w:numFmt w:val="decimal"/>
      <w:lvlText w:val="%4."/>
      <w:lvlJc w:val="left"/>
      <w:pPr>
        <w:ind w:left="2392" w:hanging="480"/>
      </w:pPr>
      <w:rPr>
        <w:rFonts w:cs="Times New Roman"/>
      </w:rPr>
    </w:lvl>
    <w:lvl w:ilvl="4" w:tplc="04090019" w:tentative="1">
      <w:start w:val="1"/>
      <w:numFmt w:val="ideographTraditional"/>
      <w:lvlText w:val="%5、"/>
      <w:lvlJc w:val="left"/>
      <w:pPr>
        <w:ind w:left="2872" w:hanging="480"/>
      </w:pPr>
      <w:rPr>
        <w:rFonts w:cs="Times New Roman"/>
      </w:rPr>
    </w:lvl>
    <w:lvl w:ilvl="5" w:tplc="0409001B" w:tentative="1">
      <w:start w:val="1"/>
      <w:numFmt w:val="lowerRoman"/>
      <w:lvlText w:val="%6."/>
      <w:lvlJc w:val="right"/>
      <w:pPr>
        <w:ind w:left="3352" w:hanging="480"/>
      </w:pPr>
      <w:rPr>
        <w:rFonts w:cs="Times New Roman"/>
      </w:rPr>
    </w:lvl>
    <w:lvl w:ilvl="6" w:tplc="0409000F" w:tentative="1">
      <w:start w:val="1"/>
      <w:numFmt w:val="decimal"/>
      <w:lvlText w:val="%7."/>
      <w:lvlJc w:val="left"/>
      <w:pPr>
        <w:ind w:left="3832" w:hanging="480"/>
      </w:pPr>
      <w:rPr>
        <w:rFonts w:cs="Times New Roman"/>
      </w:rPr>
    </w:lvl>
    <w:lvl w:ilvl="7" w:tplc="04090019" w:tentative="1">
      <w:start w:val="1"/>
      <w:numFmt w:val="ideographTraditional"/>
      <w:lvlText w:val="%8、"/>
      <w:lvlJc w:val="left"/>
      <w:pPr>
        <w:ind w:left="4312" w:hanging="480"/>
      </w:pPr>
      <w:rPr>
        <w:rFonts w:cs="Times New Roman"/>
      </w:rPr>
    </w:lvl>
    <w:lvl w:ilvl="8" w:tplc="0409001B" w:tentative="1">
      <w:start w:val="1"/>
      <w:numFmt w:val="lowerRoman"/>
      <w:lvlText w:val="%9."/>
      <w:lvlJc w:val="right"/>
      <w:pPr>
        <w:ind w:left="4792" w:hanging="480"/>
      </w:pPr>
      <w:rPr>
        <w:rFonts w:cs="Times New Roman"/>
      </w:rPr>
    </w:lvl>
  </w:abstractNum>
  <w:abstractNum w:abstractNumId="9">
    <w:nsid w:val="1EC51C8C"/>
    <w:multiLevelType w:val="hybridMultilevel"/>
    <w:tmpl w:val="35EAE20C"/>
    <w:lvl w:ilvl="0" w:tplc="038A149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20AE6F8D"/>
    <w:multiLevelType w:val="multilevel"/>
    <w:tmpl w:val="CCD81F3E"/>
    <w:lvl w:ilvl="0">
      <w:start w:val="1"/>
      <w:numFmt w:val="upperRoman"/>
      <w:lvlText w:val="%1."/>
      <w:lvlJc w:val="left"/>
      <w:pPr>
        <w:ind w:left="360" w:hanging="360"/>
      </w:pPr>
      <w:rPr>
        <w:rFonts w:cs="Times New Roman" w:hint="eastAsia"/>
      </w:rPr>
    </w:lvl>
    <w:lvl w:ilvl="1">
      <w:start w:val="1"/>
      <w:numFmt w:val="decimal"/>
      <w:lvlText w:val="%2."/>
      <w:lvlJc w:val="left"/>
      <w:pPr>
        <w:ind w:left="720" w:hanging="360"/>
      </w:pPr>
      <w:rPr>
        <w:rFonts w:cs="Times New Roman" w:hint="eastAsia"/>
      </w:rPr>
    </w:lvl>
    <w:lvl w:ilvl="2">
      <w:start w:val="1"/>
      <w:numFmt w:val="decimal"/>
      <w:lvlText w:val="%3."/>
      <w:lvlJc w:val="left"/>
      <w:pPr>
        <w:ind w:left="1080" w:hanging="360"/>
      </w:pPr>
      <w:rPr>
        <w:rFonts w:cs="Times New Roman" w:hint="eastAsia"/>
      </w:rPr>
    </w:lvl>
    <w:lvl w:ilvl="3">
      <w:start w:val="1"/>
      <w:numFmt w:val="lowerLetter"/>
      <w:lvlText w:val="%4."/>
      <w:lvlJc w:val="left"/>
      <w:pPr>
        <w:ind w:left="1440" w:hanging="360"/>
      </w:pPr>
      <w:rPr>
        <w:rFonts w:cs="Times New Roman" w:hint="eastAsia"/>
      </w:rPr>
    </w:lvl>
    <w:lvl w:ilvl="4">
      <w:start w:val="1"/>
      <w:numFmt w:val="decimal"/>
      <w:lvlText w:val="%5."/>
      <w:lvlJc w:val="left"/>
      <w:pPr>
        <w:ind w:left="1800" w:hanging="360"/>
      </w:pPr>
      <w:rPr>
        <w:rFonts w:cs="Times New Roman" w:hint="eastAsia"/>
      </w:rPr>
    </w:lvl>
    <w:lvl w:ilvl="5">
      <w:start w:val="1"/>
      <w:numFmt w:val="lowerLetter"/>
      <w:lvlText w:val="%6."/>
      <w:lvlJc w:val="left"/>
      <w:pPr>
        <w:ind w:left="2160" w:hanging="360"/>
      </w:pPr>
      <w:rPr>
        <w:rFonts w:cs="Times New Roman" w:hint="eastAsia"/>
      </w:rPr>
    </w:lvl>
    <w:lvl w:ilvl="6">
      <w:start w:val="1"/>
      <w:numFmt w:val="lowerRoman"/>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1">
    <w:nsid w:val="21E86BA7"/>
    <w:multiLevelType w:val="hybridMultilevel"/>
    <w:tmpl w:val="7A06D1B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41E51F1"/>
    <w:multiLevelType w:val="hybridMultilevel"/>
    <w:tmpl w:val="C390116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3">
    <w:nsid w:val="2F5B7B13"/>
    <w:multiLevelType w:val="multilevel"/>
    <w:tmpl w:val="F1EC92E0"/>
    <w:lvl w:ilvl="0">
      <w:start w:val="1"/>
      <w:numFmt w:val="decimal"/>
      <w:lvlText w:val="%1."/>
      <w:lvlJc w:val="left"/>
      <w:pPr>
        <w:ind w:left="360" w:hanging="360"/>
      </w:pPr>
      <w:rPr>
        <w:rFonts w:cs="Times New Roman" w:hint="eastAsia"/>
      </w:rPr>
    </w:lvl>
    <w:lvl w:ilvl="1">
      <w:start w:val="1"/>
      <w:numFmt w:val="decimal"/>
      <w:lvlText w:val="%2."/>
      <w:lvlJc w:val="left"/>
      <w:pPr>
        <w:ind w:left="720" w:hanging="360"/>
      </w:pPr>
      <w:rPr>
        <w:rFonts w:cs="Times New Roman" w:hint="eastAsia"/>
      </w:rPr>
    </w:lvl>
    <w:lvl w:ilvl="2">
      <w:start w:val="1"/>
      <w:numFmt w:val="decimal"/>
      <w:lvlText w:val="%3."/>
      <w:lvlJc w:val="left"/>
      <w:pPr>
        <w:ind w:left="1080" w:hanging="360"/>
      </w:pPr>
      <w:rPr>
        <w:rFonts w:cs="Times New Roman" w:hint="eastAsia"/>
      </w:rPr>
    </w:lvl>
    <w:lvl w:ilvl="3">
      <w:start w:val="1"/>
      <w:numFmt w:val="lowerLetter"/>
      <w:lvlText w:val="%4."/>
      <w:lvlJc w:val="left"/>
      <w:pPr>
        <w:ind w:left="1440" w:hanging="360"/>
      </w:pPr>
      <w:rPr>
        <w:rFonts w:cs="Times New Roman" w:hint="eastAsia"/>
      </w:rPr>
    </w:lvl>
    <w:lvl w:ilvl="4">
      <w:start w:val="1"/>
      <w:numFmt w:val="decimal"/>
      <w:lvlText w:val="%5."/>
      <w:lvlJc w:val="left"/>
      <w:pPr>
        <w:ind w:left="1800" w:hanging="360"/>
      </w:pPr>
      <w:rPr>
        <w:rFonts w:cs="Times New Roman" w:hint="eastAsia"/>
      </w:rPr>
    </w:lvl>
    <w:lvl w:ilvl="5">
      <w:start w:val="1"/>
      <w:numFmt w:val="lowerLetter"/>
      <w:lvlText w:val="%6."/>
      <w:lvlJc w:val="left"/>
      <w:pPr>
        <w:ind w:left="2160" w:hanging="360"/>
      </w:pPr>
      <w:rPr>
        <w:rFonts w:cs="Times New Roman" w:hint="eastAsia"/>
      </w:rPr>
    </w:lvl>
    <w:lvl w:ilvl="6">
      <w:start w:val="1"/>
      <w:numFmt w:val="lowerRoman"/>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4">
    <w:nsid w:val="3ADA0BD7"/>
    <w:multiLevelType w:val="multilevel"/>
    <w:tmpl w:val="F1EC92E0"/>
    <w:lvl w:ilvl="0">
      <w:start w:val="1"/>
      <w:numFmt w:val="decimal"/>
      <w:lvlText w:val="%1."/>
      <w:lvlJc w:val="left"/>
      <w:pPr>
        <w:ind w:left="720" w:hanging="360"/>
      </w:pPr>
      <w:rPr>
        <w:rFonts w:cs="Times New Roman" w:hint="eastAsia"/>
      </w:rPr>
    </w:lvl>
    <w:lvl w:ilvl="1">
      <w:start w:val="1"/>
      <w:numFmt w:val="decimal"/>
      <w:lvlText w:val="%2."/>
      <w:lvlJc w:val="left"/>
      <w:pPr>
        <w:ind w:left="1080" w:hanging="360"/>
      </w:pPr>
      <w:rPr>
        <w:rFonts w:cs="Times New Roman" w:hint="eastAsia"/>
      </w:rPr>
    </w:lvl>
    <w:lvl w:ilvl="2">
      <w:start w:val="1"/>
      <w:numFmt w:val="decimal"/>
      <w:lvlText w:val="%3."/>
      <w:lvlJc w:val="left"/>
      <w:pPr>
        <w:ind w:left="1440" w:hanging="360"/>
      </w:pPr>
      <w:rPr>
        <w:rFonts w:cs="Times New Roman" w:hint="eastAsia"/>
      </w:rPr>
    </w:lvl>
    <w:lvl w:ilvl="3">
      <w:start w:val="1"/>
      <w:numFmt w:val="lowerLetter"/>
      <w:lvlText w:val="%4."/>
      <w:lvlJc w:val="left"/>
      <w:pPr>
        <w:ind w:left="1800" w:hanging="360"/>
      </w:pPr>
      <w:rPr>
        <w:rFonts w:cs="Times New Roman" w:hint="eastAsia"/>
      </w:rPr>
    </w:lvl>
    <w:lvl w:ilvl="4">
      <w:start w:val="1"/>
      <w:numFmt w:val="decimal"/>
      <w:lvlText w:val="%5."/>
      <w:lvlJc w:val="left"/>
      <w:pPr>
        <w:ind w:left="2160" w:hanging="360"/>
      </w:pPr>
      <w:rPr>
        <w:rFonts w:cs="Times New Roman" w:hint="eastAsia"/>
      </w:rPr>
    </w:lvl>
    <w:lvl w:ilvl="5">
      <w:start w:val="1"/>
      <w:numFmt w:val="lowerLetter"/>
      <w:lvlText w:val="%6."/>
      <w:lvlJc w:val="left"/>
      <w:pPr>
        <w:ind w:left="2520" w:hanging="360"/>
      </w:pPr>
      <w:rPr>
        <w:rFonts w:cs="Times New Roman" w:hint="eastAsia"/>
      </w:rPr>
    </w:lvl>
    <w:lvl w:ilvl="6">
      <w:start w:val="1"/>
      <w:numFmt w:val="lowerRoman"/>
      <w:lvlText w:val="%7."/>
      <w:lvlJc w:val="left"/>
      <w:pPr>
        <w:ind w:left="2880" w:hanging="360"/>
      </w:pPr>
      <w:rPr>
        <w:rFonts w:cs="Times New Roman" w:hint="eastAsia"/>
      </w:rPr>
    </w:lvl>
    <w:lvl w:ilvl="7">
      <w:start w:val="1"/>
      <w:numFmt w:val="lowerLetter"/>
      <w:lvlText w:val="%8."/>
      <w:lvlJc w:val="left"/>
      <w:pPr>
        <w:ind w:left="3240" w:hanging="360"/>
      </w:pPr>
      <w:rPr>
        <w:rFonts w:cs="Times New Roman" w:hint="eastAsia"/>
      </w:rPr>
    </w:lvl>
    <w:lvl w:ilvl="8">
      <w:start w:val="1"/>
      <w:numFmt w:val="lowerRoman"/>
      <w:lvlText w:val="%9."/>
      <w:lvlJc w:val="left"/>
      <w:pPr>
        <w:ind w:left="3600" w:hanging="360"/>
      </w:pPr>
      <w:rPr>
        <w:rFonts w:cs="Times New Roman" w:hint="eastAsia"/>
      </w:rPr>
    </w:lvl>
  </w:abstractNum>
  <w:abstractNum w:abstractNumId="15">
    <w:nsid w:val="3C89139D"/>
    <w:multiLevelType w:val="multilevel"/>
    <w:tmpl w:val="F1EC92E0"/>
    <w:lvl w:ilvl="0">
      <w:start w:val="1"/>
      <w:numFmt w:val="decimal"/>
      <w:lvlText w:val="%1."/>
      <w:lvlJc w:val="left"/>
      <w:pPr>
        <w:ind w:left="360" w:hanging="360"/>
      </w:pPr>
      <w:rPr>
        <w:rFonts w:cs="Times New Roman" w:hint="eastAsia"/>
      </w:rPr>
    </w:lvl>
    <w:lvl w:ilvl="1">
      <w:start w:val="1"/>
      <w:numFmt w:val="decimal"/>
      <w:lvlText w:val="%2."/>
      <w:lvlJc w:val="left"/>
      <w:pPr>
        <w:ind w:left="720" w:hanging="360"/>
      </w:pPr>
      <w:rPr>
        <w:rFonts w:cs="Times New Roman" w:hint="eastAsia"/>
      </w:rPr>
    </w:lvl>
    <w:lvl w:ilvl="2">
      <w:start w:val="1"/>
      <w:numFmt w:val="decimal"/>
      <w:lvlText w:val="%3."/>
      <w:lvlJc w:val="left"/>
      <w:pPr>
        <w:ind w:left="1080" w:hanging="360"/>
      </w:pPr>
      <w:rPr>
        <w:rFonts w:cs="Times New Roman" w:hint="eastAsia"/>
      </w:rPr>
    </w:lvl>
    <w:lvl w:ilvl="3">
      <w:start w:val="1"/>
      <w:numFmt w:val="lowerLetter"/>
      <w:lvlText w:val="%4."/>
      <w:lvlJc w:val="left"/>
      <w:pPr>
        <w:ind w:left="1440" w:hanging="360"/>
      </w:pPr>
      <w:rPr>
        <w:rFonts w:cs="Times New Roman" w:hint="eastAsia"/>
      </w:rPr>
    </w:lvl>
    <w:lvl w:ilvl="4">
      <w:start w:val="1"/>
      <w:numFmt w:val="decimal"/>
      <w:lvlText w:val="%5."/>
      <w:lvlJc w:val="left"/>
      <w:pPr>
        <w:ind w:left="1800" w:hanging="360"/>
      </w:pPr>
      <w:rPr>
        <w:rFonts w:cs="Times New Roman" w:hint="eastAsia"/>
      </w:rPr>
    </w:lvl>
    <w:lvl w:ilvl="5">
      <w:start w:val="1"/>
      <w:numFmt w:val="lowerLetter"/>
      <w:lvlText w:val="%6."/>
      <w:lvlJc w:val="left"/>
      <w:pPr>
        <w:ind w:left="2160" w:hanging="360"/>
      </w:pPr>
      <w:rPr>
        <w:rFonts w:cs="Times New Roman" w:hint="eastAsia"/>
      </w:rPr>
    </w:lvl>
    <w:lvl w:ilvl="6">
      <w:start w:val="1"/>
      <w:numFmt w:val="lowerRoman"/>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6">
    <w:nsid w:val="4D4814BF"/>
    <w:multiLevelType w:val="multilevel"/>
    <w:tmpl w:val="894EE873"/>
    <w:lvl w:ilvl="0">
      <w:numFmt w:val="decimal"/>
      <w:isLgl/>
      <w:lvlText w:val="%1."/>
      <w:lvlJc w:val="left"/>
      <w:pPr>
        <w:tabs>
          <w:tab w:val="num" w:pos="360"/>
        </w:tabs>
        <w:ind w:left="360"/>
      </w:pPr>
      <w:rPr>
        <w:rFonts w:cs="Times New Roman" w:hint="default"/>
        <w:position w:val="0"/>
      </w:rPr>
    </w:lvl>
    <w:lvl w:ilvl="1">
      <w:numFmt w:val="decimal"/>
      <w:isLgl/>
      <w:lvlText w:val="%2."/>
      <w:lvlJc w:val="left"/>
      <w:pPr>
        <w:tabs>
          <w:tab w:val="num" w:pos="360"/>
        </w:tabs>
        <w:ind w:left="360" w:firstLine="360"/>
      </w:pPr>
      <w:rPr>
        <w:rFonts w:cs="Times New Roman" w:hint="default"/>
        <w:position w:val="0"/>
      </w:rPr>
    </w:lvl>
    <w:lvl w:ilvl="2">
      <w:numFmt w:val="decimal"/>
      <w:isLgl/>
      <w:lvlText w:val="%3."/>
      <w:lvlJc w:val="left"/>
      <w:pPr>
        <w:tabs>
          <w:tab w:val="num" w:pos="360"/>
        </w:tabs>
        <w:ind w:left="360" w:firstLine="720"/>
      </w:pPr>
      <w:rPr>
        <w:rFonts w:cs="Times New Roman" w:hint="default"/>
        <w:position w:val="0"/>
      </w:rPr>
    </w:lvl>
    <w:lvl w:ilvl="3">
      <w:numFmt w:val="decimal"/>
      <w:isLgl/>
      <w:lvlText w:val="%4."/>
      <w:lvlJc w:val="left"/>
      <w:pPr>
        <w:tabs>
          <w:tab w:val="num" w:pos="360"/>
        </w:tabs>
        <w:ind w:left="360" w:firstLine="1080"/>
      </w:pPr>
      <w:rPr>
        <w:rFonts w:cs="Times New Roman" w:hint="default"/>
        <w:position w:val="0"/>
      </w:rPr>
    </w:lvl>
    <w:lvl w:ilvl="4">
      <w:numFmt w:val="decimal"/>
      <w:isLgl/>
      <w:lvlText w:val="%5."/>
      <w:lvlJc w:val="left"/>
      <w:pPr>
        <w:tabs>
          <w:tab w:val="num" w:pos="360"/>
        </w:tabs>
        <w:ind w:left="360" w:firstLine="1440"/>
      </w:pPr>
      <w:rPr>
        <w:rFonts w:cs="Times New Roman" w:hint="default"/>
        <w:position w:val="0"/>
      </w:rPr>
    </w:lvl>
    <w:lvl w:ilvl="5">
      <w:numFmt w:val="decimal"/>
      <w:isLgl/>
      <w:lvlText w:val="%6."/>
      <w:lvlJc w:val="left"/>
      <w:pPr>
        <w:tabs>
          <w:tab w:val="num" w:pos="360"/>
        </w:tabs>
        <w:ind w:left="360" w:firstLine="1800"/>
      </w:pPr>
      <w:rPr>
        <w:rFonts w:cs="Times New Roman" w:hint="default"/>
        <w:position w:val="0"/>
      </w:rPr>
    </w:lvl>
    <w:lvl w:ilvl="6">
      <w:numFmt w:val="decimal"/>
      <w:isLgl/>
      <w:lvlText w:val="%7."/>
      <w:lvlJc w:val="left"/>
      <w:pPr>
        <w:tabs>
          <w:tab w:val="num" w:pos="360"/>
        </w:tabs>
        <w:ind w:left="360" w:firstLine="2160"/>
      </w:pPr>
      <w:rPr>
        <w:rFonts w:cs="Times New Roman" w:hint="default"/>
        <w:position w:val="0"/>
      </w:rPr>
    </w:lvl>
    <w:lvl w:ilvl="7">
      <w:numFmt w:val="decimal"/>
      <w:isLgl/>
      <w:lvlText w:val="%8."/>
      <w:lvlJc w:val="left"/>
      <w:pPr>
        <w:tabs>
          <w:tab w:val="num" w:pos="360"/>
        </w:tabs>
        <w:ind w:left="360" w:firstLine="2520"/>
      </w:pPr>
      <w:rPr>
        <w:rFonts w:cs="Times New Roman" w:hint="default"/>
        <w:position w:val="0"/>
      </w:rPr>
    </w:lvl>
    <w:lvl w:ilvl="8">
      <w:numFmt w:val="decimal"/>
      <w:isLgl/>
      <w:lvlText w:val="%9."/>
      <w:lvlJc w:val="left"/>
      <w:pPr>
        <w:tabs>
          <w:tab w:val="num" w:pos="360"/>
        </w:tabs>
        <w:ind w:left="360" w:firstLine="2880"/>
      </w:pPr>
      <w:rPr>
        <w:rFonts w:cs="Times New Roman" w:hint="default"/>
        <w:position w:val="0"/>
      </w:rPr>
    </w:lvl>
  </w:abstractNum>
  <w:abstractNum w:abstractNumId="17">
    <w:nsid w:val="5012050F"/>
    <w:multiLevelType w:val="multilevel"/>
    <w:tmpl w:val="F1EC92E0"/>
    <w:lvl w:ilvl="0">
      <w:start w:val="1"/>
      <w:numFmt w:val="decimal"/>
      <w:lvlText w:val="%1."/>
      <w:lvlJc w:val="left"/>
      <w:pPr>
        <w:ind w:left="360" w:hanging="360"/>
      </w:pPr>
      <w:rPr>
        <w:rFonts w:cs="Times New Roman" w:hint="eastAsia"/>
      </w:rPr>
    </w:lvl>
    <w:lvl w:ilvl="1">
      <w:start w:val="1"/>
      <w:numFmt w:val="decimal"/>
      <w:lvlText w:val="%2."/>
      <w:lvlJc w:val="left"/>
      <w:pPr>
        <w:ind w:left="720" w:hanging="360"/>
      </w:pPr>
      <w:rPr>
        <w:rFonts w:cs="Times New Roman" w:hint="eastAsia"/>
      </w:rPr>
    </w:lvl>
    <w:lvl w:ilvl="2">
      <w:start w:val="1"/>
      <w:numFmt w:val="decimal"/>
      <w:lvlText w:val="%3."/>
      <w:lvlJc w:val="left"/>
      <w:pPr>
        <w:ind w:left="1080" w:hanging="360"/>
      </w:pPr>
      <w:rPr>
        <w:rFonts w:cs="Times New Roman" w:hint="eastAsia"/>
      </w:rPr>
    </w:lvl>
    <w:lvl w:ilvl="3">
      <w:start w:val="1"/>
      <w:numFmt w:val="lowerLetter"/>
      <w:lvlText w:val="%4."/>
      <w:lvlJc w:val="left"/>
      <w:pPr>
        <w:ind w:left="1440" w:hanging="360"/>
      </w:pPr>
      <w:rPr>
        <w:rFonts w:cs="Times New Roman" w:hint="eastAsia"/>
      </w:rPr>
    </w:lvl>
    <w:lvl w:ilvl="4">
      <w:start w:val="1"/>
      <w:numFmt w:val="decimal"/>
      <w:lvlText w:val="%5."/>
      <w:lvlJc w:val="left"/>
      <w:pPr>
        <w:ind w:left="1800" w:hanging="360"/>
      </w:pPr>
      <w:rPr>
        <w:rFonts w:cs="Times New Roman" w:hint="eastAsia"/>
      </w:rPr>
    </w:lvl>
    <w:lvl w:ilvl="5">
      <w:start w:val="1"/>
      <w:numFmt w:val="lowerLetter"/>
      <w:lvlText w:val="%6."/>
      <w:lvlJc w:val="left"/>
      <w:pPr>
        <w:ind w:left="2160" w:hanging="360"/>
      </w:pPr>
      <w:rPr>
        <w:rFonts w:cs="Times New Roman" w:hint="eastAsia"/>
      </w:rPr>
    </w:lvl>
    <w:lvl w:ilvl="6">
      <w:start w:val="1"/>
      <w:numFmt w:val="lowerRoman"/>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8">
    <w:nsid w:val="5CFD13CA"/>
    <w:multiLevelType w:val="multilevel"/>
    <w:tmpl w:val="F1EC92E0"/>
    <w:lvl w:ilvl="0">
      <w:start w:val="1"/>
      <w:numFmt w:val="decimal"/>
      <w:lvlText w:val="%1."/>
      <w:lvlJc w:val="left"/>
      <w:pPr>
        <w:ind w:left="360" w:hanging="360"/>
      </w:pPr>
      <w:rPr>
        <w:rFonts w:cs="Times New Roman" w:hint="eastAsia"/>
      </w:rPr>
    </w:lvl>
    <w:lvl w:ilvl="1">
      <w:start w:val="1"/>
      <w:numFmt w:val="decimal"/>
      <w:lvlText w:val="%2."/>
      <w:lvlJc w:val="left"/>
      <w:pPr>
        <w:ind w:left="720" w:hanging="360"/>
      </w:pPr>
      <w:rPr>
        <w:rFonts w:cs="Times New Roman" w:hint="eastAsia"/>
      </w:rPr>
    </w:lvl>
    <w:lvl w:ilvl="2">
      <w:start w:val="1"/>
      <w:numFmt w:val="decimal"/>
      <w:lvlText w:val="%3."/>
      <w:lvlJc w:val="left"/>
      <w:pPr>
        <w:ind w:left="1080" w:hanging="360"/>
      </w:pPr>
      <w:rPr>
        <w:rFonts w:cs="Times New Roman" w:hint="eastAsia"/>
      </w:rPr>
    </w:lvl>
    <w:lvl w:ilvl="3">
      <w:start w:val="1"/>
      <w:numFmt w:val="lowerLetter"/>
      <w:lvlText w:val="%4."/>
      <w:lvlJc w:val="left"/>
      <w:pPr>
        <w:ind w:left="1440" w:hanging="360"/>
      </w:pPr>
      <w:rPr>
        <w:rFonts w:cs="Times New Roman" w:hint="eastAsia"/>
      </w:rPr>
    </w:lvl>
    <w:lvl w:ilvl="4">
      <w:start w:val="1"/>
      <w:numFmt w:val="decimal"/>
      <w:lvlText w:val="%5."/>
      <w:lvlJc w:val="left"/>
      <w:pPr>
        <w:ind w:left="1800" w:hanging="360"/>
      </w:pPr>
      <w:rPr>
        <w:rFonts w:cs="Times New Roman" w:hint="eastAsia"/>
      </w:rPr>
    </w:lvl>
    <w:lvl w:ilvl="5">
      <w:start w:val="1"/>
      <w:numFmt w:val="lowerLetter"/>
      <w:lvlText w:val="%6."/>
      <w:lvlJc w:val="left"/>
      <w:pPr>
        <w:ind w:left="2160" w:hanging="360"/>
      </w:pPr>
      <w:rPr>
        <w:rFonts w:cs="Times New Roman" w:hint="eastAsia"/>
      </w:rPr>
    </w:lvl>
    <w:lvl w:ilvl="6">
      <w:start w:val="1"/>
      <w:numFmt w:val="lowerRoman"/>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9">
    <w:nsid w:val="5F7C6503"/>
    <w:multiLevelType w:val="multilevel"/>
    <w:tmpl w:val="F1EC92E0"/>
    <w:lvl w:ilvl="0">
      <w:start w:val="1"/>
      <w:numFmt w:val="decimal"/>
      <w:lvlText w:val="%1."/>
      <w:lvlJc w:val="left"/>
      <w:pPr>
        <w:ind w:left="720" w:hanging="360"/>
      </w:pPr>
      <w:rPr>
        <w:rFonts w:cs="Times New Roman" w:hint="eastAsia"/>
      </w:rPr>
    </w:lvl>
    <w:lvl w:ilvl="1">
      <w:start w:val="1"/>
      <w:numFmt w:val="decimal"/>
      <w:lvlText w:val="%2."/>
      <w:lvlJc w:val="left"/>
      <w:pPr>
        <w:ind w:left="1080" w:hanging="360"/>
      </w:pPr>
      <w:rPr>
        <w:rFonts w:cs="Times New Roman" w:hint="eastAsia"/>
      </w:rPr>
    </w:lvl>
    <w:lvl w:ilvl="2">
      <w:start w:val="1"/>
      <w:numFmt w:val="decimal"/>
      <w:lvlText w:val="%3."/>
      <w:lvlJc w:val="left"/>
      <w:pPr>
        <w:ind w:left="1440" w:hanging="360"/>
      </w:pPr>
      <w:rPr>
        <w:rFonts w:cs="Times New Roman" w:hint="eastAsia"/>
      </w:rPr>
    </w:lvl>
    <w:lvl w:ilvl="3">
      <w:start w:val="1"/>
      <w:numFmt w:val="lowerLetter"/>
      <w:lvlText w:val="%4."/>
      <w:lvlJc w:val="left"/>
      <w:pPr>
        <w:ind w:left="1800" w:hanging="360"/>
      </w:pPr>
      <w:rPr>
        <w:rFonts w:cs="Times New Roman" w:hint="eastAsia"/>
      </w:rPr>
    </w:lvl>
    <w:lvl w:ilvl="4">
      <w:start w:val="1"/>
      <w:numFmt w:val="decimal"/>
      <w:lvlText w:val="%5."/>
      <w:lvlJc w:val="left"/>
      <w:pPr>
        <w:ind w:left="2160" w:hanging="360"/>
      </w:pPr>
      <w:rPr>
        <w:rFonts w:cs="Times New Roman" w:hint="eastAsia"/>
      </w:rPr>
    </w:lvl>
    <w:lvl w:ilvl="5">
      <w:start w:val="1"/>
      <w:numFmt w:val="lowerLetter"/>
      <w:lvlText w:val="%6."/>
      <w:lvlJc w:val="left"/>
      <w:pPr>
        <w:ind w:left="2520" w:hanging="360"/>
      </w:pPr>
      <w:rPr>
        <w:rFonts w:cs="Times New Roman" w:hint="eastAsia"/>
      </w:rPr>
    </w:lvl>
    <w:lvl w:ilvl="6">
      <w:start w:val="1"/>
      <w:numFmt w:val="lowerRoman"/>
      <w:lvlText w:val="%7."/>
      <w:lvlJc w:val="left"/>
      <w:pPr>
        <w:ind w:left="2880" w:hanging="360"/>
      </w:pPr>
      <w:rPr>
        <w:rFonts w:cs="Times New Roman" w:hint="eastAsia"/>
      </w:rPr>
    </w:lvl>
    <w:lvl w:ilvl="7">
      <w:start w:val="1"/>
      <w:numFmt w:val="lowerLetter"/>
      <w:lvlText w:val="%8."/>
      <w:lvlJc w:val="left"/>
      <w:pPr>
        <w:ind w:left="3240" w:hanging="360"/>
      </w:pPr>
      <w:rPr>
        <w:rFonts w:cs="Times New Roman" w:hint="eastAsia"/>
      </w:rPr>
    </w:lvl>
    <w:lvl w:ilvl="8">
      <w:start w:val="1"/>
      <w:numFmt w:val="lowerRoman"/>
      <w:lvlText w:val="%9."/>
      <w:lvlJc w:val="left"/>
      <w:pPr>
        <w:ind w:left="3600" w:hanging="360"/>
      </w:pPr>
      <w:rPr>
        <w:rFonts w:cs="Times New Roman" w:hint="eastAsia"/>
      </w:rPr>
    </w:lvl>
  </w:abstractNum>
  <w:abstractNum w:abstractNumId="20">
    <w:nsid w:val="6667432F"/>
    <w:multiLevelType w:val="multilevel"/>
    <w:tmpl w:val="F1EC92E0"/>
    <w:lvl w:ilvl="0">
      <w:start w:val="1"/>
      <w:numFmt w:val="decimal"/>
      <w:lvlText w:val="%1."/>
      <w:lvlJc w:val="left"/>
      <w:pPr>
        <w:ind w:left="360" w:hanging="360"/>
      </w:pPr>
      <w:rPr>
        <w:rFonts w:cs="Times New Roman" w:hint="eastAsia"/>
      </w:rPr>
    </w:lvl>
    <w:lvl w:ilvl="1">
      <w:start w:val="1"/>
      <w:numFmt w:val="decimal"/>
      <w:lvlText w:val="%2."/>
      <w:lvlJc w:val="left"/>
      <w:pPr>
        <w:ind w:left="720" w:hanging="360"/>
      </w:pPr>
      <w:rPr>
        <w:rFonts w:cs="Times New Roman" w:hint="eastAsia"/>
      </w:rPr>
    </w:lvl>
    <w:lvl w:ilvl="2">
      <w:start w:val="1"/>
      <w:numFmt w:val="decimal"/>
      <w:lvlText w:val="%3."/>
      <w:lvlJc w:val="left"/>
      <w:pPr>
        <w:ind w:left="1080" w:hanging="360"/>
      </w:pPr>
      <w:rPr>
        <w:rFonts w:cs="Times New Roman" w:hint="eastAsia"/>
      </w:rPr>
    </w:lvl>
    <w:lvl w:ilvl="3">
      <w:start w:val="1"/>
      <w:numFmt w:val="lowerLetter"/>
      <w:lvlText w:val="%4."/>
      <w:lvlJc w:val="left"/>
      <w:pPr>
        <w:ind w:left="1440" w:hanging="360"/>
      </w:pPr>
      <w:rPr>
        <w:rFonts w:cs="Times New Roman" w:hint="eastAsia"/>
      </w:rPr>
    </w:lvl>
    <w:lvl w:ilvl="4">
      <w:start w:val="1"/>
      <w:numFmt w:val="decimal"/>
      <w:lvlText w:val="%5."/>
      <w:lvlJc w:val="left"/>
      <w:pPr>
        <w:ind w:left="1800" w:hanging="360"/>
      </w:pPr>
      <w:rPr>
        <w:rFonts w:cs="Times New Roman" w:hint="eastAsia"/>
      </w:rPr>
    </w:lvl>
    <w:lvl w:ilvl="5">
      <w:start w:val="1"/>
      <w:numFmt w:val="lowerLetter"/>
      <w:lvlText w:val="%6."/>
      <w:lvlJc w:val="left"/>
      <w:pPr>
        <w:ind w:left="2160" w:hanging="360"/>
      </w:pPr>
      <w:rPr>
        <w:rFonts w:cs="Times New Roman" w:hint="eastAsia"/>
      </w:rPr>
    </w:lvl>
    <w:lvl w:ilvl="6">
      <w:start w:val="1"/>
      <w:numFmt w:val="lowerRoman"/>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1">
    <w:nsid w:val="69412BD2"/>
    <w:multiLevelType w:val="multilevel"/>
    <w:tmpl w:val="CCD81F3E"/>
    <w:lvl w:ilvl="0">
      <w:start w:val="1"/>
      <w:numFmt w:val="upperRoman"/>
      <w:lvlText w:val="%1."/>
      <w:lvlJc w:val="left"/>
      <w:pPr>
        <w:ind w:left="360" w:hanging="360"/>
      </w:pPr>
      <w:rPr>
        <w:rFonts w:cs="Times New Roman" w:hint="eastAsia"/>
      </w:rPr>
    </w:lvl>
    <w:lvl w:ilvl="1">
      <w:start w:val="1"/>
      <w:numFmt w:val="decimal"/>
      <w:lvlText w:val="%2."/>
      <w:lvlJc w:val="left"/>
      <w:pPr>
        <w:ind w:left="720" w:hanging="360"/>
      </w:pPr>
      <w:rPr>
        <w:rFonts w:cs="Times New Roman" w:hint="eastAsia"/>
      </w:rPr>
    </w:lvl>
    <w:lvl w:ilvl="2">
      <w:start w:val="1"/>
      <w:numFmt w:val="decimal"/>
      <w:lvlText w:val="%3."/>
      <w:lvlJc w:val="left"/>
      <w:pPr>
        <w:ind w:left="1080" w:hanging="360"/>
      </w:pPr>
      <w:rPr>
        <w:rFonts w:cs="Times New Roman" w:hint="eastAsia"/>
      </w:rPr>
    </w:lvl>
    <w:lvl w:ilvl="3">
      <w:start w:val="1"/>
      <w:numFmt w:val="lowerLetter"/>
      <w:lvlText w:val="%4."/>
      <w:lvlJc w:val="left"/>
      <w:pPr>
        <w:ind w:left="1440" w:hanging="360"/>
      </w:pPr>
      <w:rPr>
        <w:rFonts w:cs="Times New Roman" w:hint="eastAsia"/>
      </w:rPr>
    </w:lvl>
    <w:lvl w:ilvl="4">
      <w:start w:val="1"/>
      <w:numFmt w:val="decimal"/>
      <w:lvlText w:val="%5."/>
      <w:lvlJc w:val="left"/>
      <w:pPr>
        <w:ind w:left="1800" w:hanging="360"/>
      </w:pPr>
      <w:rPr>
        <w:rFonts w:cs="Times New Roman" w:hint="eastAsia"/>
      </w:rPr>
    </w:lvl>
    <w:lvl w:ilvl="5">
      <w:start w:val="1"/>
      <w:numFmt w:val="lowerLetter"/>
      <w:lvlText w:val="%6."/>
      <w:lvlJc w:val="left"/>
      <w:pPr>
        <w:ind w:left="2160" w:hanging="360"/>
      </w:pPr>
      <w:rPr>
        <w:rFonts w:cs="Times New Roman" w:hint="eastAsia"/>
      </w:rPr>
    </w:lvl>
    <w:lvl w:ilvl="6">
      <w:start w:val="1"/>
      <w:numFmt w:val="lowerRoman"/>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2">
    <w:nsid w:val="707E51B0"/>
    <w:multiLevelType w:val="multilevel"/>
    <w:tmpl w:val="F1EC92E0"/>
    <w:lvl w:ilvl="0">
      <w:start w:val="1"/>
      <w:numFmt w:val="decimal"/>
      <w:lvlText w:val="%1."/>
      <w:lvlJc w:val="left"/>
      <w:pPr>
        <w:ind w:left="360" w:hanging="360"/>
      </w:pPr>
      <w:rPr>
        <w:rFonts w:cs="Times New Roman" w:hint="eastAsia"/>
      </w:rPr>
    </w:lvl>
    <w:lvl w:ilvl="1">
      <w:start w:val="1"/>
      <w:numFmt w:val="decimal"/>
      <w:lvlText w:val="%2."/>
      <w:lvlJc w:val="left"/>
      <w:pPr>
        <w:ind w:left="720" w:hanging="360"/>
      </w:pPr>
      <w:rPr>
        <w:rFonts w:cs="Times New Roman" w:hint="eastAsia"/>
      </w:rPr>
    </w:lvl>
    <w:lvl w:ilvl="2">
      <w:start w:val="1"/>
      <w:numFmt w:val="decimal"/>
      <w:lvlText w:val="%3."/>
      <w:lvlJc w:val="left"/>
      <w:pPr>
        <w:ind w:left="1080" w:hanging="360"/>
      </w:pPr>
      <w:rPr>
        <w:rFonts w:cs="Times New Roman" w:hint="eastAsia"/>
      </w:rPr>
    </w:lvl>
    <w:lvl w:ilvl="3">
      <w:start w:val="1"/>
      <w:numFmt w:val="lowerLetter"/>
      <w:lvlText w:val="%4."/>
      <w:lvlJc w:val="left"/>
      <w:pPr>
        <w:ind w:left="1440" w:hanging="360"/>
      </w:pPr>
      <w:rPr>
        <w:rFonts w:cs="Times New Roman" w:hint="eastAsia"/>
      </w:rPr>
    </w:lvl>
    <w:lvl w:ilvl="4">
      <w:start w:val="1"/>
      <w:numFmt w:val="decimal"/>
      <w:lvlText w:val="%5."/>
      <w:lvlJc w:val="left"/>
      <w:pPr>
        <w:ind w:left="1800" w:hanging="360"/>
      </w:pPr>
      <w:rPr>
        <w:rFonts w:cs="Times New Roman" w:hint="eastAsia"/>
      </w:rPr>
    </w:lvl>
    <w:lvl w:ilvl="5">
      <w:start w:val="1"/>
      <w:numFmt w:val="lowerLetter"/>
      <w:lvlText w:val="%6."/>
      <w:lvlJc w:val="left"/>
      <w:pPr>
        <w:ind w:left="2160" w:hanging="360"/>
      </w:pPr>
      <w:rPr>
        <w:rFonts w:cs="Times New Roman" w:hint="eastAsia"/>
      </w:rPr>
    </w:lvl>
    <w:lvl w:ilvl="6">
      <w:start w:val="1"/>
      <w:numFmt w:val="lowerRoman"/>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3">
    <w:nsid w:val="7A613318"/>
    <w:multiLevelType w:val="hybridMultilevel"/>
    <w:tmpl w:val="CB203B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21"/>
  </w:num>
  <w:num w:numId="9">
    <w:abstractNumId w:val="10"/>
  </w:num>
  <w:num w:numId="10">
    <w:abstractNumId w:val="14"/>
  </w:num>
  <w:num w:numId="11">
    <w:abstractNumId w:val="18"/>
  </w:num>
  <w:num w:numId="12">
    <w:abstractNumId w:val="22"/>
  </w:num>
  <w:num w:numId="13">
    <w:abstractNumId w:val="15"/>
  </w:num>
  <w:num w:numId="14">
    <w:abstractNumId w:val="7"/>
  </w:num>
  <w:num w:numId="15">
    <w:abstractNumId w:val="6"/>
  </w:num>
  <w:num w:numId="16">
    <w:abstractNumId w:val="17"/>
  </w:num>
  <w:num w:numId="17">
    <w:abstractNumId w:val="20"/>
  </w:num>
  <w:num w:numId="18">
    <w:abstractNumId w:val="13"/>
  </w:num>
  <w:num w:numId="19">
    <w:abstractNumId w:val="23"/>
  </w:num>
  <w:num w:numId="20">
    <w:abstractNumId w:val="12"/>
  </w:num>
  <w:num w:numId="21">
    <w:abstractNumId w:val="8"/>
  </w:num>
  <w:num w:numId="22">
    <w:abstractNumId w:val="11"/>
  </w:num>
  <w:num w:numId="23">
    <w:abstractNumId w:val="19"/>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embedSystemFonts/>
  <w:bordersDoNotSurroundHeader/>
  <w:bordersDoNotSurroundFooter/>
  <w:stylePaneFormatFilter w:val="2801"/>
  <w:defaultTabStop w:val="720"/>
  <w:evenAndOddHeaders/>
  <w:drawingGridHorizontalSpacing w:val="120"/>
  <w:drawingGridVerticalSpacing w:val="163"/>
  <w:displayHorizontalDrawingGridEvery w:val="0"/>
  <w:displayVerticalDrawingGridEvery w:val="0"/>
  <w:doNotShadeFormData/>
  <w:characterSpacingControl w:val="doNotCompress"/>
  <w:noLineBreaksAfter w:lang="zh-TW" w:val="([{£¥‘“‵〈《「『【〔〝︵︷︹︻︽︿﹁﹃﹙﹛﹝（｛"/>
  <w:noLineBreaksBefore w:lang="zh-TW" w:val="!),.:;?]}¢·–—’”•‥…‧′╴、。〉》」』】〕〞︰︱︳︴︶︸︺︼︾﹀﹂﹄﹏﹐﹑﹒﹔﹕﹖﹗﹚﹜﹞！），．：；？］｜｝､"/>
  <w:doNotValidateAgainstSchema/>
  <w:doNotDemarcateInvalidXml/>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5B24"/>
    <w:rsid w:val="00013E78"/>
    <w:rsid w:val="000277D6"/>
    <w:rsid w:val="00077515"/>
    <w:rsid w:val="00092B58"/>
    <w:rsid w:val="000A46E3"/>
    <w:rsid w:val="000A5E1C"/>
    <w:rsid w:val="000F5814"/>
    <w:rsid w:val="00137928"/>
    <w:rsid w:val="00145572"/>
    <w:rsid w:val="00147C41"/>
    <w:rsid w:val="001645BA"/>
    <w:rsid w:val="0017735E"/>
    <w:rsid w:val="0019095E"/>
    <w:rsid w:val="001A74B6"/>
    <w:rsid w:val="001B1A41"/>
    <w:rsid w:val="001B1CA5"/>
    <w:rsid w:val="001C4B56"/>
    <w:rsid w:val="001C5B7F"/>
    <w:rsid w:val="001D3EB0"/>
    <w:rsid w:val="001E1319"/>
    <w:rsid w:val="001F3B7C"/>
    <w:rsid w:val="00202D65"/>
    <w:rsid w:val="00212170"/>
    <w:rsid w:val="00212C05"/>
    <w:rsid w:val="00216094"/>
    <w:rsid w:val="0023656A"/>
    <w:rsid w:val="002423AA"/>
    <w:rsid w:val="00261088"/>
    <w:rsid w:val="0027103B"/>
    <w:rsid w:val="002A2256"/>
    <w:rsid w:val="002A7629"/>
    <w:rsid w:val="002D7A90"/>
    <w:rsid w:val="002E1D3D"/>
    <w:rsid w:val="002E4B4B"/>
    <w:rsid w:val="002F3A06"/>
    <w:rsid w:val="002F736A"/>
    <w:rsid w:val="00305776"/>
    <w:rsid w:val="0031174A"/>
    <w:rsid w:val="00313449"/>
    <w:rsid w:val="00320D3D"/>
    <w:rsid w:val="003429E2"/>
    <w:rsid w:val="00355976"/>
    <w:rsid w:val="00360FDC"/>
    <w:rsid w:val="0036675B"/>
    <w:rsid w:val="00380101"/>
    <w:rsid w:val="00387EDF"/>
    <w:rsid w:val="00391331"/>
    <w:rsid w:val="00396AC8"/>
    <w:rsid w:val="003B646F"/>
    <w:rsid w:val="003C6271"/>
    <w:rsid w:val="003D0117"/>
    <w:rsid w:val="00401356"/>
    <w:rsid w:val="004116FB"/>
    <w:rsid w:val="004261B1"/>
    <w:rsid w:val="00433D09"/>
    <w:rsid w:val="0044756C"/>
    <w:rsid w:val="00453AFA"/>
    <w:rsid w:val="00455D5C"/>
    <w:rsid w:val="004A04D1"/>
    <w:rsid w:val="004A1A6C"/>
    <w:rsid w:val="004B7F71"/>
    <w:rsid w:val="004D11F6"/>
    <w:rsid w:val="004D6D31"/>
    <w:rsid w:val="004E6BE1"/>
    <w:rsid w:val="005219E2"/>
    <w:rsid w:val="005225A3"/>
    <w:rsid w:val="00552F6F"/>
    <w:rsid w:val="005538BA"/>
    <w:rsid w:val="0055570F"/>
    <w:rsid w:val="005737B8"/>
    <w:rsid w:val="00573AC9"/>
    <w:rsid w:val="0057431C"/>
    <w:rsid w:val="00590A93"/>
    <w:rsid w:val="00592D62"/>
    <w:rsid w:val="00597C3D"/>
    <w:rsid w:val="00597DCC"/>
    <w:rsid w:val="005B1D10"/>
    <w:rsid w:val="005F5659"/>
    <w:rsid w:val="006147AD"/>
    <w:rsid w:val="00616B7F"/>
    <w:rsid w:val="0062769B"/>
    <w:rsid w:val="00641411"/>
    <w:rsid w:val="00650A7A"/>
    <w:rsid w:val="0065756A"/>
    <w:rsid w:val="00667885"/>
    <w:rsid w:val="00681A76"/>
    <w:rsid w:val="006A2FF5"/>
    <w:rsid w:val="006B5DD0"/>
    <w:rsid w:val="006C0173"/>
    <w:rsid w:val="006C0D28"/>
    <w:rsid w:val="006E5E4A"/>
    <w:rsid w:val="006F292E"/>
    <w:rsid w:val="006F380F"/>
    <w:rsid w:val="00704A27"/>
    <w:rsid w:val="00707F68"/>
    <w:rsid w:val="00723342"/>
    <w:rsid w:val="00730324"/>
    <w:rsid w:val="00733005"/>
    <w:rsid w:val="00744BA4"/>
    <w:rsid w:val="007466CE"/>
    <w:rsid w:val="007618EC"/>
    <w:rsid w:val="007628EE"/>
    <w:rsid w:val="0078155D"/>
    <w:rsid w:val="007B5C18"/>
    <w:rsid w:val="007C4857"/>
    <w:rsid w:val="007D4827"/>
    <w:rsid w:val="007D6A30"/>
    <w:rsid w:val="007E6A27"/>
    <w:rsid w:val="00820686"/>
    <w:rsid w:val="008236F8"/>
    <w:rsid w:val="00827136"/>
    <w:rsid w:val="00881230"/>
    <w:rsid w:val="008A5DA7"/>
    <w:rsid w:val="008A7E1A"/>
    <w:rsid w:val="008B7CD5"/>
    <w:rsid w:val="008C7E44"/>
    <w:rsid w:val="008D50C9"/>
    <w:rsid w:val="008F4C12"/>
    <w:rsid w:val="0090148A"/>
    <w:rsid w:val="0090314D"/>
    <w:rsid w:val="0091643F"/>
    <w:rsid w:val="009168CD"/>
    <w:rsid w:val="00917C90"/>
    <w:rsid w:val="00943186"/>
    <w:rsid w:val="00947974"/>
    <w:rsid w:val="0096300D"/>
    <w:rsid w:val="009639B6"/>
    <w:rsid w:val="00970492"/>
    <w:rsid w:val="00972BC7"/>
    <w:rsid w:val="0097644F"/>
    <w:rsid w:val="009A3A8A"/>
    <w:rsid w:val="009A4BAF"/>
    <w:rsid w:val="009B5B24"/>
    <w:rsid w:val="009C1E5F"/>
    <w:rsid w:val="009C5729"/>
    <w:rsid w:val="009D3C1B"/>
    <w:rsid w:val="009E1BA7"/>
    <w:rsid w:val="009E7EFE"/>
    <w:rsid w:val="00A14634"/>
    <w:rsid w:val="00A15C30"/>
    <w:rsid w:val="00A17273"/>
    <w:rsid w:val="00A23256"/>
    <w:rsid w:val="00A242C7"/>
    <w:rsid w:val="00A25A3D"/>
    <w:rsid w:val="00A264C4"/>
    <w:rsid w:val="00A27989"/>
    <w:rsid w:val="00A31622"/>
    <w:rsid w:val="00A4241A"/>
    <w:rsid w:val="00A52AE2"/>
    <w:rsid w:val="00A62224"/>
    <w:rsid w:val="00A65DA8"/>
    <w:rsid w:val="00A65E2E"/>
    <w:rsid w:val="00A73918"/>
    <w:rsid w:val="00A804C0"/>
    <w:rsid w:val="00AB1E11"/>
    <w:rsid w:val="00AB427B"/>
    <w:rsid w:val="00AF07A5"/>
    <w:rsid w:val="00AF10B8"/>
    <w:rsid w:val="00B1391A"/>
    <w:rsid w:val="00B43220"/>
    <w:rsid w:val="00B76B41"/>
    <w:rsid w:val="00B80D73"/>
    <w:rsid w:val="00B87399"/>
    <w:rsid w:val="00B94486"/>
    <w:rsid w:val="00B95146"/>
    <w:rsid w:val="00BB0F4E"/>
    <w:rsid w:val="00BB1595"/>
    <w:rsid w:val="00BC200C"/>
    <w:rsid w:val="00BF54C5"/>
    <w:rsid w:val="00C21D4F"/>
    <w:rsid w:val="00C454CE"/>
    <w:rsid w:val="00C45981"/>
    <w:rsid w:val="00C640BC"/>
    <w:rsid w:val="00C65F87"/>
    <w:rsid w:val="00C86477"/>
    <w:rsid w:val="00C90162"/>
    <w:rsid w:val="00C965C6"/>
    <w:rsid w:val="00CA2671"/>
    <w:rsid w:val="00CC7D00"/>
    <w:rsid w:val="00CD5D6B"/>
    <w:rsid w:val="00CF5F8F"/>
    <w:rsid w:val="00D22A86"/>
    <w:rsid w:val="00D2435D"/>
    <w:rsid w:val="00D40E37"/>
    <w:rsid w:val="00D54382"/>
    <w:rsid w:val="00D56177"/>
    <w:rsid w:val="00D655DB"/>
    <w:rsid w:val="00D65D6B"/>
    <w:rsid w:val="00D7040A"/>
    <w:rsid w:val="00D744D6"/>
    <w:rsid w:val="00D805F8"/>
    <w:rsid w:val="00D90F2D"/>
    <w:rsid w:val="00D95735"/>
    <w:rsid w:val="00DA4F5B"/>
    <w:rsid w:val="00DB7EC7"/>
    <w:rsid w:val="00DC0512"/>
    <w:rsid w:val="00DC1A39"/>
    <w:rsid w:val="00DC1EFA"/>
    <w:rsid w:val="00DD50E3"/>
    <w:rsid w:val="00DD69A8"/>
    <w:rsid w:val="00DF2135"/>
    <w:rsid w:val="00DF34BC"/>
    <w:rsid w:val="00E00255"/>
    <w:rsid w:val="00E00EDD"/>
    <w:rsid w:val="00E02278"/>
    <w:rsid w:val="00E121F3"/>
    <w:rsid w:val="00E217CA"/>
    <w:rsid w:val="00E2500B"/>
    <w:rsid w:val="00E35CF8"/>
    <w:rsid w:val="00E47BF0"/>
    <w:rsid w:val="00E76AFB"/>
    <w:rsid w:val="00EA5CD8"/>
    <w:rsid w:val="00EC4286"/>
    <w:rsid w:val="00EE4973"/>
    <w:rsid w:val="00EE7B8C"/>
    <w:rsid w:val="00F0440D"/>
    <w:rsid w:val="00F13341"/>
    <w:rsid w:val="00F13781"/>
    <w:rsid w:val="00F53555"/>
    <w:rsid w:val="00F5378A"/>
    <w:rsid w:val="00F576FC"/>
    <w:rsid w:val="00F7011B"/>
    <w:rsid w:val="00F74F40"/>
    <w:rsid w:val="00FB6F8B"/>
    <w:rsid w:val="00FC6501"/>
    <w:rsid w:val="00FE4248"/>
    <w:rsid w:val="00FE7590"/>
    <w:rsid w:val="00FF72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E78"/>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Footer">
    <w:name w:val="Header &amp; Footer"/>
    <w:uiPriority w:val="99"/>
    <w:rsid w:val="00013E78"/>
    <w:pPr>
      <w:tabs>
        <w:tab w:val="right" w:pos="9360"/>
      </w:tabs>
    </w:pPr>
    <w:rPr>
      <w:rFonts w:ascii="Helvetica" w:eastAsia="????ｨ､? Pro W3" w:hAnsi="Helvetica"/>
      <w:color w:val="000000"/>
    </w:rPr>
  </w:style>
  <w:style w:type="paragraph" w:customStyle="1" w:styleId="FreeForm">
    <w:name w:val="Free Form"/>
    <w:uiPriority w:val="99"/>
    <w:rsid w:val="00013E78"/>
    <w:rPr>
      <w:rFonts w:ascii="Helvetica" w:eastAsia="????ｨ､? Pro W3" w:hAnsi="Helvetica"/>
      <w:color w:val="000000"/>
      <w:sz w:val="24"/>
    </w:rPr>
  </w:style>
  <w:style w:type="character" w:customStyle="1" w:styleId="a3">
    <w:name w:val="無"/>
    <w:uiPriority w:val="99"/>
    <w:rsid w:val="00013E78"/>
  </w:style>
  <w:style w:type="character" w:customStyle="1" w:styleId="Unknown0">
    <w:name w:val="Unknown 0"/>
    <w:uiPriority w:val="99"/>
    <w:semiHidden/>
    <w:rsid w:val="00013E78"/>
    <w:rPr>
      <w:rFonts w:ascii="Times New Roman" w:eastAsia="????ｨ､? Pro W3" w:hAnsi="Times New Roman"/>
      <w:color w:val="000000"/>
      <w:spacing w:val="0"/>
      <w:kern w:val="0"/>
      <w:position w:val="0"/>
      <w:sz w:val="20"/>
      <w:u w:val="none" w:color="000000"/>
      <w:shd w:val="clear" w:color="auto" w:fill="auto"/>
      <w:vertAlign w:val="baseline"/>
      <w:lang w:val="en-US"/>
    </w:rPr>
  </w:style>
  <w:style w:type="paragraph" w:customStyle="1" w:styleId="5">
    <w:name w:val=".5)表格抬頭"/>
    <w:basedOn w:val="a"/>
    <w:uiPriority w:val="99"/>
    <w:rsid w:val="0091643F"/>
    <w:pPr>
      <w:widowControl w:val="0"/>
      <w:snapToGrid w:val="0"/>
      <w:spacing w:before="240" w:after="120"/>
      <w:jc w:val="center"/>
    </w:pPr>
    <w:rPr>
      <w:rFonts w:eastAsia="標楷體"/>
      <w:color w:val="000000"/>
      <w:kern w:val="2"/>
      <w:sz w:val="28"/>
      <w:lang w:eastAsia="zh-TW"/>
    </w:rPr>
  </w:style>
  <w:style w:type="character" w:styleId="a4">
    <w:name w:val="Hyperlink"/>
    <w:basedOn w:val="a0"/>
    <w:uiPriority w:val="99"/>
    <w:rsid w:val="001645BA"/>
    <w:rPr>
      <w:rFonts w:cs="Times New Roman"/>
      <w:color w:val="0000FF"/>
      <w:u w:val="single"/>
    </w:rPr>
  </w:style>
  <w:style w:type="paragraph" w:styleId="a5">
    <w:name w:val="List Paragraph"/>
    <w:basedOn w:val="a"/>
    <w:uiPriority w:val="99"/>
    <w:qFormat/>
    <w:rsid w:val="001B1A41"/>
    <w:pPr>
      <w:ind w:left="480"/>
    </w:pPr>
  </w:style>
  <w:style w:type="paragraph" w:styleId="a6">
    <w:name w:val="header"/>
    <w:basedOn w:val="a"/>
    <w:link w:val="a7"/>
    <w:uiPriority w:val="99"/>
    <w:rsid w:val="00EE4973"/>
    <w:pPr>
      <w:tabs>
        <w:tab w:val="center" w:pos="4153"/>
        <w:tab w:val="right" w:pos="8306"/>
      </w:tabs>
      <w:snapToGrid w:val="0"/>
    </w:pPr>
    <w:rPr>
      <w:sz w:val="20"/>
      <w:szCs w:val="20"/>
    </w:rPr>
  </w:style>
  <w:style w:type="character" w:customStyle="1" w:styleId="a7">
    <w:name w:val="頁首 字元"/>
    <w:basedOn w:val="a0"/>
    <w:link w:val="a6"/>
    <w:uiPriority w:val="99"/>
    <w:rsid w:val="00EE4973"/>
    <w:rPr>
      <w:rFonts w:cs="Times New Roman"/>
      <w:lang w:eastAsia="en-US"/>
    </w:rPr>
  </w:style>
  <w:style w:type="paragraph" w:styleId="a8">
    <w:name w:val="footer"/>
    <w:basedOn w:val="a"/>
    <w:link w:val="a9"/>
    <w:uiPriority w:val="99"/>
    <w:rsid w:val="00EE4973"/>
    <w:pPr>
      <w:tabs>
        <w:tab w:val="center" w:pos="4153"/>
        <w:tab w:val="right" w:pos="8306"/>
      </w:tabs>
      <w:snapToGrid w:val="0"/>
    </w:pPr>
    <w:rPr>
      <w:sz w:val="20"/>
      <w:szCs w:val="20"/>
    </w:rPr>
  </w:style>
  <w:style w:type="character" w:customStyle="1" w:styleId="a9">
    <w:name w:val="頁尾 字元"/>
    <w:basedOn w:val="a0"/>
    <w:link w:val="a8"/>
    <w:uiPriority w:val="99"/>
    <w:rsid w:val="00EE4973"/>
    <w:rPr>
      <w:rFonts w:cs="Times New Roman"/>
      <w:lang w:eastAsia="en-US"/>
    </w:rPr>
  </w:style>
  <w:style w:type="table" w:styleId="aa">
    <w:name w:val="Table Grid"/>
    <w:basedOn w:val="a1"/>
    <w:uiPriority w:val="99"/>
    <w:rsid w:val="006C0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9C5729"/>
    <w:rPr>
      <w:rFonts w:ascii="Cambria" w:hAnsi="Cambria"/>
      <w:sz w:val="18"/>
      <w:szCs w:val="18"/>
    </w:rPr>
  </w:style>
  <w:style w:type="character" w:customStyle="1" w:styleId="ac">
    <w:name w:val="註解方塊文字 字元"/>
    <w:basedOn w:val="a0"/>
    <w:link w:val="ab"/>
    <w:uiPriority w:val="99"/>
    <w:semiHidden/>
    <w:rsid w:val="009C5729"/>
    <w:rPr>
      <w:rFonts w:ascii="Cambria" w:eastAsia="新細明體" w:hAnsi="Cambria" w:cs="Times New Roman"/>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42F1D-684C-48AB-BDFC-E92687C9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416</Words>
  <Characters>2375</Characters>
  <Application>Microsoft Office Word</Application>
  <DocSecurity>0</DocSecurity>
  <Lines>19</Lines>
  <Paragraphs>5</Paragraphs>
  <ScaleCrop>false</ScaleCrop>
  <Company>Net School</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dustchen</dc:creator>
  <cp:keywords/>
  <dc:description/>
  <cp:lastModifiedBy>User</cp:lastModifiedBy>
  <cp:revision>7</cp:revision>
  <cp:lastPrinted>2014-01-08T06:16:00Z</cp:lastPrinted>
  <dcterms:created xsi:type="dcterms:W3CDTF">2014-01-09T08:03:00Z</dcterms:created>
  <dcterms:modified xsi:type="dcterms:W3CDTF">2014-01-09T09:04:00Z</dcterms:modified>
</cp:coreProperties>
</file>