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9E" w:rsidRPr="00305D02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106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目的：桃園市政府（以下簡稱本府）為獎勵及培養原住民族特殊傑出之人才，特訂定本計畫。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獎勵對象：凡設籍本市</w:t>
      </w:r>
      <w:r w:rsidRPr="00305D02">
        <w:rPr>
          <w:rFonts w:ascii="Times New Roman" w:eastAsia="標楷體" w:hAnsi="Times New Roman" w:cs="Times New Roman"/>
          <w:sz w:val="28"/>
          <w:szCs w:val="28"/>
        </w:rPr>
        <w:t>4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個月以上，具原住民身分，現就讀各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公私立國小、國中、高中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職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</w:rPr>
        <w:t>、大專院校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日間部</w:t>
      </w:r>
      <w:r w:rsidR="00380A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及團體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Pr="00305D02">
        <w:rPr>
          <w:rFonts w:ascii="Times New Roman" w:eastAsia="標楷體" w:hAnsi="Times New Roman" w:cs="Times New Roman"/>
          <w:sz w:val="28"/>
          <w:szCs w:val="28"/>
        </w:rPr>
        <w:t>通過原住民族語言認證、參與原住民族母語比賽、體育競賽及藝能競賽等項目，符合獎勵資格得申請本項獎勵金。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獎勵資格如下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（申請者</w:t>
      </w:r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擇一申請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通過原住民族語言認證者：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年度通過者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，同一等級以申請一次為限。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母語比賽成績優異者或團體：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72901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、「佳作」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者或團體，應視相當於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「第一名」、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參加藝能比賽（音樂類、舞蹈類、美術類</w:t>
      </w:r>
      <w:r w:rsidR="00405DC0" w:rsidRPr="00305D02">
        <w:rPr>
          <w:rFonts w:ascii="Times New Roman" w:eastAsia="標楷體" w:hAnsi="Times New Roman" w:cs="Times New Roman"/>
          <w:b/>
          <w:sz w:val="28"/>
          <w:szCs w:val="28"/>
        </w:rPr>
        <w:t>、說唱藝術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等）成績優異者：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。比賽列為「特優」、「優等」者，應視相當於「第二名」、「第三名」予以獎勵，「優勝」不予獎勵。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參加體育競賽者：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C28EC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獲得市級前三名、全國級前六名者。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有下列情形之一者，不得申請獎勵補助：前款第四目已申請「原住民族委員會培育原住民專門人才」獎勵金或已獲補助者。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特殊傑出獎勵金如下</w:t>
      </w:r>
      <w:r w:rsidRPr="00305D0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E0399E" w:rsidRPr="00305D02" w:rsidRDefault="00E0399E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通過原住民族語言能力認證測驗者：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中級：補助新臺幣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6,000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lastRenderedPageBreak/>
        <w:t>高級：補助新臺幣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8,000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薪傳級：補助新臺幣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12,000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個人競賽項目（母語比賽、藝能競賽類、體育競賽類）：</w:t>
      </w:r>
    </w:p>
    <w:p w:rsidR="00DD0F49" w:rsidRDefault="0011314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級前三名：第一名補助新臺幣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3,000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E0399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團體競賽項目（母語比賽）：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市級前三名：第一名每團補助新臺幣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30,000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9,500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實施方式如下：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申請人以設籍桃園市</w:t>
      </w:r>
      <w:r w:rsidR="00D82F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為限。</w:t>
      </w:r>
    </w:p>
    <w:p w:rsidR="00716D8B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申請期限：</w:t>
      </w:r>
      <w:r w:rsidR="008948A5"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106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年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日起至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日止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符合資格者向就讀學校提出申請，並由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就讀學校初審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後，由該校於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本（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106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）年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日前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彙整函送至本府原住民族行政局複審，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逾期不予受理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right="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繳驗附件如下：</w:t>
      </w:r>
    </w:p>
    <w:p w:rsidR="008A0939" w:rsidRPr="00305D02" w:rsidRDefault="00E31E51" w:rsidP="00D2425F">
      <w:pPr>
        <w:pStyle w:val="a3"/>
        <w:numPr>
          <w:ilvl w:val="3"/>
          <w:numId w:val="5"/>
        </w:numPr>
        <w:spacing w:line="500" w:lineRule="exact"/>
        <w:ind w:leftChars="0" w:left="2268" w:right="62" w:hanging="425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個人競賽類：</w:t>
      </w:r>
    </w:p>
    <w:p w:rsidR="00F316DF" w:rsidRPr="00305D02" w:rsidRDefault="00520451" w:rsidP="00D2425F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個人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316DF" w:rsidRPr="00305D02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獎狀、認證證書或相關獲獎證明影本。</w:t>
      </w:r>
    </w:p>
    <w:p w:rsidR="001B59C3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</w:t>
      </w:r>
    </w:p>
    <w:p w:rsidR="00F316DF" w:rsidRPr="00305D02" w:rsidRDefault="001B59C3" w:rsidP="001B59C3">
      <w:pPr>
        <w:pStyle w:val="a3"/>
        <w:spacing w:line="500" w:lineRule="exact"/>
        <w:ind w:leftChars="0" w:left="2127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影本。</w:t>
      </w:r>
    </w:p>
    <w:p w:rsidR="00E0399E" w:rsidRPr="00305D02" w:rsidRDefault="00E0399E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申請人之郵局帳戶封面影本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申請學生清冊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7311A" w:rsidRPr="00305D02" w:rsidRDefault="0067311A" w:rsidP="001B59C3">
      <w:pPr>
        <w:pStyle w:val="a3"/>
        <w:numPr>
          <w:ilvl w:val="3"/>
          <w:numId w:val="5"/>
        </w:numPr>
        <w:spacing w:line="500" w:lineRule="exact"/>
        <w:ind w:leftChars="0" w:right="62" w:hanging="48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團體組競賽：</w:t>
      </w:r>
    </w:p>
    <w:p w:rsidR="00520451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申請書（附件二）。</w:t>
      </w:r>
    </w:p>
    <w:p w:rsidR="0067311A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獎狀、認證證書或相關獲獎證明影本。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申請單位郵局帳戶封面影本。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審核程序：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初審程序：</w:t>
      </w:r>
      <w:r w:rsidRPr="00305D02">
        <w:rPr>
          <w:rFonts w:ascii="Times New Roman" w:eastAsia="標楷體" w:hAnsi="Times New Roman" w:cs="Times New Roman"/>
          <w:sz w:val="28"/>
        </w:rPr>
        <w:t>由申請學校進行初審合格後，備妥申請規定之文件，於本</w:t>
      </w:r>
      <w:r w:rsidR="00305D02" w:rsidRPr="00305D02">
        <w:rPr>
          <w:rFonts w:ascii="Times New Roman" w:eastAsia="標楷體" w:hAnsi="Times New Roman" w:cs="Times New Roman"/>
          <w:sz w:val="28"/>
        </w:rPr>
        <w:t>（</w:t>
      </w:r>
      <w:r w:rsidR="00305D02" w:rsidRPr="00305D02">
        <w:rPr>
          <w:rFonts w:ascii="Times New Roman" w:eastAsia="標楷體" w:hAnsi="Times New Roman" w:cs="Times New Roman"/>
          <w:sz w:val="28"/>
        </w:rPr>
        <w:t>106</w:t>
      </w:r>
      <w:r w:rsidR="00305D02" w:rsidRPr="00305D02">
        <w:rPr>
          <w:rFonts w:ascii="Times New Roman" w:eastAsia="標楷體" w:hAnsi="Times New Roman" w:cs="Times New Roman"/>
          <w:sz w:val="28"/>
        </w:rPr>
        <w:t>）</w:t>
      </w:r>
      <w:r w:rsidRPr="00305D02">
        <w:rPr>
          <w:rFonts w:ascii="Times New Roman" w:eastAsia="標楷體" w:hAnsi="Times New Roman" w:cs="Times New Roman"/>
          <w:sz w:val="28"/>
        </w:rPr>
        <w:t>年</w:t>
      </w:r>
      <w:r w:rsidR="00985C78" w:rsidRPr="00305D02">
        <w:rPr>
          <w:rFonts w:ascii="Times New Roman" w:eastAsia="標楷體" w:hAnsi="Times New Roman" w:cs="Times New Roman"/>
          <w:sz w:val="28"/>
        </w:rPr>
        <w:t>4</w:t>
      </w:r>
      <w:r w:rsidRPr="00305D02">
        <w:rPr>
          <w:rFonts w:ascii="Times New Roman" w:eastAsia="標楷體" w:hAnsi="Times New Roman" w:cs="Times New Roman"/>
          <w:sz w:val="28"/>
        </w:rPr>
        <w:t>月</w:t>
      </w:r>
      <w:r w:rsidR="00305D02" w:rsidRPr="00305D02">
        <w:rPr>
          <w:rFonts w:ascii="Times New Roman" w:eastAsia="標楷體" w:hAnsi="Times New Roman" w:cs="Times New Roman"/>
          <w:sz w:val="28"/>
        </w:rPr>
        <w:t>10</w:t>
      </w:r>
      <w:r w:rsidRPr="00305D02">
        <w:rPr>
          <w:rFonts w:ascii="Times New Roman" w:eastAsia="標楷體" w:hAnsi="Times New Roman" w:cs="Times New Roman"/>
          <w:sz w:val="28"/>
        </w:rPr>
        <w:t>日前由學校函送至本府。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複審程序：</w:t>
      </w:r>
      <w:r w:rsidR="008758F4">
        <w:rPr>
          <w:rFonts w:ascii="Times New Roman" w:eastAsia="標楷體" w:hAnsi="Times New Roman" w:cs="Times New Roman"/>
          <w:sz w:val="28"/>
        </w:rPr>
        <w:t>由本府複審及</w:t>
      </w:r>
      <w:r w:rsidR="008758F4">
        <w:rPr>
          <w:rFonts w:ascii="Times New Roman" w:eastAsia="標楷體" w:hAnsi="Times New Roman" w:cs="Times New Roman" w:hint="eastAsia"/>
          <w:sz w:val="28"/>
        </w:rPr>
        <w:t>核定</w:t>
      </w:r>
      <w:r w:rsidRPr="00305D02">
        <w:rPr>
          <w:rFonts w:ascii="Times New Roman" w:eastAsia="標楷體" w:hAnsi="Times New Roman" w:cs="Times New Roman"/>
          <w:sz w:val="28"/>
        </w:rPr>
        <w:t>獎助學金名單。</w:t>
      </w:r>
      <w:r w:rsidR="008758F4">
        <w:rPr>
          <w:rFonts w:ascii="Times New Roman" w:eastAsia="標楷體" w:hAnsi="Times New Roman" w:cs="Times New Roman"/>
          <w:sz w:val="28"/>
          <w:szCs w:val="28"/>
        </w:rPr>
        <w:t>本府如發現遺漏或不符規定者，即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行文通知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申請校方或申請人於十日內（含假日）補正。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Pr="00305D02">
        <w:rPr>
          <w:rFonts w:ascii="Times New Roman" w:eastAsia="標楷體" w:hAnsi="Times New Roman" w:cs="Times New Roman"/>
          <w:sz w:val="28"/>
        </w:rPr>
        <w:t>逾期未送者，視同自願放棄獎</w:t>
      </w:r>
      <w:r w:rsidR="008758F4">
        <w:rPr>
          <w:rFonts w:ascii="Times New Roman" w:eastAsia="標楷體" w:hAnsi="Times New Roman" w:cs="Times New Roman" w:hint="eastAsia"/>
          <w:sz w:val="28"/>
        </w:rPr>
        <w:t>勵</w:t>
      </w:r>
      <w:r w:rsidRPr="00305D02">
        <w:rPr>
          <w:rFonts w:ascii="Times New Roman" w:eastAsia="標楷體" w:hAnsi="Times New Roman" w:cs="Times New Roman"/>
          <w:sz w:val="28"/>
        </w:rPr>
        <w:t>資格。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本計畫所訂之各組補助名額，在經費額度內允以調整，並依審查會議決議擇優獎勵。</w:t>
      </w:r>
    </w:p>
    <w:p w:rsidR="006317E9" w:rsidRPr="00305D02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撥付方式：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經本府審查合格並核定補助後，獎學金由本府逕撥申請人（或監護人）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帳戶，並發函至各校代為轉知受獎學生。</w:t>
      </w:r>
    </w:p>
    <w:p w:rsidR="00BB48A0" w:rsidRPr="00305D02" w:rsidRDefault="00426837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簡化</w:t>
      </w:r>
      <w:r>
        <w:rPr>
          <w:rFonts w:ascii="Times New Roman" w:eastAsia="標楷體" w:hAnsi="Times New Roman" w:cs="Times New Roman"/>
          <w:b/>
          <w:sz w:val="28"/>
          <w:szCs w:val="28"/>
        </w:rPr>
        <w:t>行政作業，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請申請人先行填寫領據（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領據上不得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有任何塗改</w:t>
      </w:r>
      <w:r w:rsidR="008758F4">
        <w:rPr>
          <w:rFonts w:ascii="Times New Roman" w:eastAsia="標楷體" w:hAnsi="Times New Roman" w:cs="Times New Roman"/>
          <w:b/>
          <w:sz w:val="28"/>
          <w:szCs w:val="28"/>
        </w:rPr>
        <w:t>），</w:t>
      </w:r>
      <w:r w:rsidR="008758F4">
        <w:rPr>
          <w:rFonts w:ascii="Times New Roman" w:eastAsia="標楷體" w:hAnsi="Times New Roman" w:cs="Times New Roman" w:hint="eastAsia"/>
          <w:b/>
          <w:sz w:val="28"/>
          <w:szCs w:val="28"/>
        </w:rPr>
        <w:t>核定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受獎名單另公布於桃園市政府原住民族行政局網站「最新消息」處。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</w:rPr>
        <w:t>申請者如有休學、退學、戶籍遷出或喪失補助資格者，須主動告知本府原住民族行政局，並繳還補助款。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本計畫所需經費擬由本局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106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年度預算原住民族業務「教育文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化工作－獎補助費」項下支應。</w:t>
      </w:r>
    </w:p>
    <w:p w:rsidR="00E0399E" w:rsidRPr="00305D02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本計畫如有未盡事宜，得隨時修正之。</w:t>
      </w:r>
    </w:p>
    <w:p w:rsidR="00950677" w:rsidRPr="00D00CAB" w:rsidRDefault="00E0399E" w:rsidP="00D00CAB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本計畫自發布日施行。</w:t>
      </w:r>
    </w:p>
    <w:sectPr w:rsidR="00950677" w:rsidRPr="00D00C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61" w:rsidRDefault="00C83A61">
      <w:r>
        <w:separator/>
      </w:r>
    </w:p>
  </w:endnote>
  <w:endnote w:type="continuationSeparator" w:id="0">
    <w:p w:rsidR="00C83A61" w:rsidRDefault="00C8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8"/>
        <w:szCs w:val="28"/>
        <w:lang w:val="zh-TW"/>
      </w:rPr>
      <w:id w:val="-85117765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41DF4" w:rsidRPr="00F65202" w:rsidRDefault="00B1464F" w:rsidP="00B1464F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F65202">
          <w:rPr>
            <w:rFonts w:ascii="Times New Roman" w:eastAsiaTheme="majorEastAsia" w:hAnsi="Times New Roman" w:cs="Times New Roman"/>
            <w:lang w:val="zh-TW"/>
          </w:rPr>
          <w:t>頁</w:t>
        </w:r>
        <w:r w:rsidRPr="00F65202">
          <w:rPr>
            <w:rFonts w:ascii="Times New Roman" w:eastAsiaTheme="majorEastAsia" w:hAnsi="Times New Roman" w:cs="Times New Roman"/>
            <w:lang w:val="zh-TW"/>
          </w:rPr>
          <w:t xml:space="preserve"> </w:t>
        </w:r>
        <w:r w:rsidRPr="00F65202">
          <w:rPr>
            <w:rFonts w:ascii="Times New Roman" w:hAnsi="Times New Roman" w:cs="Times New Roman"/>
          </w:rPr>
          <w:fldChar w:fldCharType="begin"/>
        </w:r>
        <w:r w:rsidRPr="00F65202">
          <w:rPr>
            <w:rFonts w:ascii="Times New Roman" w:hAnsi="Times New Roman" w:cs="Times New Roman"/>
          </w:rPr>
          <w:instrText>PAGE    \* MERGEFORMAT</w:instrText>
        </w:r>
        <w:r w:rsidRPr="00F65202">
          <w:rPr>
            <w:rFonts w:ascii="Times New Roman" w:hAnsi="Times New Roman" w:cs="Times New Roman"/>
          </w:rPr>
          <w:fldChar w:fldCharType="separate"/>
        </w:r>
        <w:r w:rsidR="00222ADE" w:rsidRPr="00222ADE">
          <w:rPr>
            <w:rFonts w:ascii="Times New Roman" w:eastAsiaTheme="majorEastAsia" w:hAnsi="Times New Roman" w:cs="Times New Roman"/>
            <w:noProof/>
            <w:lang w:val="zh-TW"/>
          </w:rPr>
          <w:t>1</w:t>
        </w:r>
        <w:r w:rsidRPr="00F65202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61" w:rsidRDefault="00C83A61">
      <w:r>
        <w:separator/>
      </w:r>
    </w:p>
  </w:footnote>
  <w:footnote w:type="continuationSeparator" w:id="0">
    <w:p w:rsidR="00C83A61" w:rsidRDefault="00C8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>
    <w:nsid w:val="29E02471"/>
    <w:multiLevelType w:val="hybridMultilevel"/>
    <w:tmpl w:val="B840040A"/>
    <w:lvl w:ilvl="0" w:tplc="EF64628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7CF8943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8">
    <w:nsid w:val="3EE34A5D"/>
    <w:multiLevelType w:val="hybridMultilevel"/>
    <w:tmpl w:val="AA4CBD8C"/>
    <w:lvl w:ilvl="0" w:tplc="495CC096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>
    <w:nsid w:val="52C76EF0"/>
    <w:multiLevelType w:val="hybridMultilevel"/>
    <w:tmpl w:val="43849A1C"/>
    <w:lvl w:ilvl="0" w:tplc="EF669A5C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552C56C">
      <w:start w:val="1"/>
      <w:numFmt w:val="decimal"/>
      <w:lvlText w:val="（%7）"/>
      <w:lvlJc w:val="left"/>
      <w:pPr>
        <w:ind w:left="4110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E"/>
    <w:rsid w:val="00065230"/>
    <w:rsid w:val="00097501"/>
    <w:rsid w:val="000D134D"/>
    <w:rsid w:val="000F2EA6"/>
    <w:rsid w:val="0011314E"/>
    <w:rsid w:val="001B59C3"/>
    <w:rsid w:val="00222ADE"/>
    <w:rsid w:val="00256ED4"/>
    <w:rsid w:val="0026061B"/>
    <w:rsid w:val="00305D02"/>
    <w:rsid w:val="00380A82"/>
    <w:rsid w:val="00405DC0"/>
    <w:rsid w:val="00410FAB"/>
    <w:rsid w:val="00426837"/>
    <w:rsid w:val="0046573D"/>
    <w:rsid w:val="00513BBB"/>
    <w:rsid w:val="00520451"/>
    <w:rsid w:val="0055552B"/>
    <w:rsid w:val="00583ECE"/>
    <w:rsid w:val="005A4D78"/>
    <w:rsid w:val="005B2FF6"/>
    <w:rsid w:val="005E50D4"/>
    <w:rsid w:val="006317E9"/>
    <w:rsid w:val="0066595E"/>
    <w:rsid w:val="0067311A"/>
    <w:rsid w:val="00716D8B"/>
    <w:rsid w:val="007A30EA"/>
    <w:rsid w:val="00830016"/>
    <w:rsid w:val="00831D02"/>
    <w:rsid w:val="008758F4"/>
    <w:rsid w:val="00890AF5"/>
    <w:rsid w:val="008948A5"/>
    <w:rsid w:val="008A0939"/>
    <w:rsid w:val="0091180A"/>
    <w:rsid w:val="00911CDE"/>
    <w:rsid w:val="00950677"/>
    <w:rsid w:val="00985C78"/>
    <w:rsid w:val="009B07CF"/>
    <w:rsid w:val="00AC0690"/>
    <w:rsid w:val="00AC517D"/>
    <w:rsid w:val="00B067C1"/>
    <w:rsid w:val="00B1464F"/>
    <w:rsid w:val="00B311A0"/>
    <w:rsid w:val="00BB48A0"/>
    <w:rsid w:val="00C3627C"/>
    <w:rsid w:val="00C83A61"/>
    <w:rsid w:val="00CA1E53"/>
    <w:rsid w:val="00CF23F4"/>
    <w:rsid w:val="00D00CAB"/>
    <w:rsid w:val="00D22D59"/>
    <w:rsid w:val="00D2425F"/>
    <w:rsid w:val="00D66E13"/>
    <w:rsid w:val="00D82F3C"/>
    <w:rsid w:val="00DC157F"/>
    <w:rsid w:val="00DD0F49"/>
    <w:rsid w:val="00DD651E"/>
    <w:rsid w:val="00E0399E"/>
    <w:rsid w:val="00E20C29"/>
    <w:rsid w:val="00E31E51"/>
    <w:rsid w:val="00E72901"/>
    <w:rsid w:val="00EC28EC"/>
    <w:rsid w:val="00ED2C62"/>
    <w:rsid w:val="00EF646D"/>
    <w:rsid w:val="00F06B52"/>
    <w:rsid w:val="00F14B06"/>
    <w:rsid w:val="00F316DF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2016-11-22T01:59:00Z</cp:lastPrinted>
  <dcterms:created xsi:type="dcterms:W3CDTF">2017-01-25T02:15:00Z</dcterms:created>
  <dcterms:modified xsi:type="dcterms:W3CDTF">2017-01-25T02:15:00Z</dcterms:modified>
</cp:coreProperties>
</file>