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8A6D" w14:textId="551B4890" w:rsidR="004926FA" w:rsidRDefault="00557C84" w:rsidP="00557C84">
      <w:pPr>
        <w:spacing w:beforeLines="50" w:before="186" w:afterLines="50" w:after="186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F01C50">
        <w:rPr>
          <w:rFonts w:ascii="標楷體" w:eastAsia="標楷體" w:hAnsi="標楷體"/>
          <w:b/>
          <w:sz w:val="32"/>
          <w:szCs w:val="32"/>
        </w:rPr>
        <w:t>10</w:t>
      </w:r>
      <w:r w:rsidR="000F41D2">
        <w:rPr>
          <w:rFonts w:ascii="標楷體" w:eastAsia="標楷體" w:hAnsi="標楷體"/>
          <w:b/>
          <w:sz w:val="32"/>
          <w:szCs w:val="32"/>
        </w:rPr>
        <w:t>8</w:t>
      </w:r>
      <w:r w:rsidRPr="00F01C50">
        <w:rPr>
          <w:rFonts w:ascii="標楷體" w:eastAsia="標楷體" w:hAnsi="標楷體" w:hint="eastAsia"/>
          <w:b/>
          <w:sz w:val="32"/>
          <w:szCs w:val="32"/>
        </w:rPr>
        <w:t>年</w:t>
      </w:r>
      <w:r w:rsidR="00A8085C">
        <w:rPr>
          <w:rFonts w:ascii="標楷體" w:eastAsia="標楷體" w:hAnsi="標楷體" w:hint="eastAsia"/>
          <w:b/>
          <w:sz w:val="32"/>
          <w:szCs w:val="32"/>
        </w:rPr>
        <w:t>本市</w:t>
      </w:r>
      <w:r w:rsidR="00A8085C" w:rsidRPr="00A8085C">
        <w:rPr>
          <w:rFonts w:ascii="標楷體" w:eastAsia="標楷體" w:hAnsi="標楷體" w:hint="eastAsia"/>
          <w:b/>
          <w:sz w:val="32"/>
          <w:szCs w:val="32"/>
        </w:rPr>
        <w:t>所屬學校資訊安全教育訓練課程實施計畫</w:t>
      </w:r>
    </w:p>
    <w:p w14:paraId="6A844686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8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3B6FB1">
        <w:rPr>
          <w:rFonts w:ascii="標楷體" w:eastAsia="標楷體" w:hAnsi="標楷體" w:hint="eastAsia"/>
          <w:sz w:val="28"/>
          <w:szCs w:val="28"/>
        </w:rPr>
        <w:t>依</w:t>
      </w:r>
      <w:r w:rsidRPr="003B6FB1">
        <w:rPr>
          <w:rFonts w:ascii="標楷體" w:eastAsia="標楷體" w:hAnsi="標楷體" w:cs="標楷體" w:hint="eastAsia"/>
          <w:color w:val="000000"/>
          <w:sz w:val="28"/>
        </w:rPr>
        <w:t>據：</w:t>
      </w:r>
    </w:p>
    <w:p w14:paraId="6F927E29" w14:textId="45A83A06" w:rsidR="00557C84" w:rsidRPr="002C3F7D" w:rsidRDefault="00A8085C" w:rsidP="003B6FB1">
      <w:pPr>
        <w:pStyle w:val="a7"/>
        <w:numPr>
          <w:ilvl w:val="0"/>
          <w:numId w:val="1"/>
        </w:numPr>
        <w:spacing w:before="180" w:after="180"/>
        <w:ind w:left="1560" w:hanging="56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行政院</w:t>
      </w:r>
      <w:r w:rsidR="00557C84" w:rsidRPr="002C3F7D">
        <w:rPr>
          <w:rFonts w:ascii="標楷體" w:eastAsia="標楷體" w:hAnsi="標楷體" w:cs="標楷體" w:hint="eastAsia"/>
          <w:sz w:val="28"/>
        </w:rPr>
        <w:t>「</w:t>
      </w:r>
      <w:r w:rsidRPr="00A8085C">
        <w:rPr>
          <w:rFonts w:ascii="標楷體" w:eastAsia="標楷體" w:hAnsi="標楷體" w:cs="標楷體" w:hint="eastAsia"/>
          <w:sz w:val="28"/>
        </w:rPr>
        <w:t>資通安全責任等級分級辦法</w:t>
      </w:r>
      <w:r w:rsidR="00557C84" w:rsidRPr="002C3F7D">
        <w:rPr>
          <w:rFonts w:ascii="標楷體" w:eastAsia="標楷體" w:hAnsi="標楷體" w:cs="標楷體" w:hint="eastAsia"/>
          <w:sz w:val="28"/>
        </w:rPr>
        <w:t>」辦理。</w:t>
      </w:r>
    </w:p>
    <w:p w14:paraId="61FED1EB" w14:textId="3C619737" w:rsidR="002C3F7D" w:rsidRPr="002C3F7D" w:rsidRDefault="002C3F7D" w:rsidP="003B6FB1">
      <w:pPr>
        <w:pStyle w:val="a7"/>
        <w:numPr>
          <w:ilvl w:val="0"/>
          <w:numId w:val="1"/>
        </w:numPr>
        <w:spacing w:before="180" w:after="180"/>
        <w:ind w:left="1560" w:hanging="567"/>
      </w:pPr>
      <w:r>
        <w:rPr>
          <w:rFonts w:ascii="標楷體" w:eastAsia="標楷體" w:hAnsi="標楷體" w:cs="標楷體"/>
          <w:sz w:val="28"/>
        </w:rPr>
        <w:t>本局「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108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年度資訊安全管理系統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(ISMS)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維護驗證及資訊安全檢測服務案</w:t>
      </w:r>
      <w:r>
        <w:rPr>
          <w:rFonts w:ascii="標楷體" w:eastAsia="標楷體" w:hAnsi="標楷體" w:cs="標楷體"/>
          <w:sz w:val="28"/>
        </w:rPr>
        <w:t>」專案執行計畫書。</w:t>
      </w:r>
    </w:p>
    <w:p w14:paraId="07C81B49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00" w:lineRule="exact"/>
        <w:ind w:hanging="482"/>
        <w:contextualSpacing/>
        <w:textAlignment w:val="auto"/>
        <w:rPr>
          <w:rFonts w:ascii="標楷體" w:eastAsia="標楷體" w:hAnsi="標楷體" w:cs="標楷體"/>
          <w:color w:val="000000"/>
          <w:sz w:val="28"/>
        </w:rPr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目的：</w:t>
      </w:r>
    </w:p>
    <w:p w14:paraId="22CB7D1D" w14:textId="77777777" w:rsidR="00557C84" w:rsidRPr="0050301A" w:rsidRDefault="00557C84" w:rsidP="003B6FB1">
      <w:pPr>
        <w:pStyle w:val="a7"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50301A">
        <w:rPr>
          <w:rFonts w:ascii="標楷體" w:eastAsia="標楷體" w:hAnsi="標楷體" w:hint="eastAsia"/>
          <w:sz w:val="28"/>
          <w:szCs w:val="28"/>
        </w:rPr>
        <w:t>貫徹資訊安全管理標準，符合教育部及相關法令要求。</w:t>
      </w:r>
    </w:p>
    <w:p w14:paraId="738B80D9" w14:textId="77777777" w:rsidR="00557C84" w:rsidRPr="0050301A" w:rsidRDefault="00557C84" w:rsidP="003B6FB1">
      <w:pPr>
        <w:pStyle w:val="a7"/>
        <w:numPr>
          <w:ilvl w:val="0"/>
          <w:numId w:val="10"/>
        </w:numPr>
        <w:suppressAutoHyphens w:val="0"/>
        <w:overflowPunct/>
        <w:autoSpaceDE/>
        <w:autoSpaceDN/>
        <w:spacing w:line="400" w:lineRule="exact"/>
        <w:ind w:left="1701" w:hanging="567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</w:t>
      </w:r>
      <w:r w:rsidRPr="0050301A">
        <w:rPr>
          <w:rFonts w:ascii="標楷體" w:eastAsia="標楷體" w:hAnsi="標楷體" w:hint="eastAsia"/>
          <w:sz w:val="28"/>
          <w:szCs w:val="28"/>
        </w:rPr>
        <w:t>本市資訊教師之資訊應用技能。</w:t>
      </w:r>
    </w:p>
    <w:p w14:paraId="49DAF154" w14:textId="77777777" w:rsidR="00557C84" w:rsidRDefault="00557C84" w:rsidP="003B6FB1">
      <w:pPr>
        <w:pStyle w:val="a7"/>
        <w:widowControl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right="-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50301A">
        <w:rPr>
          <w:rFonts w:ascii="標楷體" w:eastAsia="標楷體" w:hAnsi="標楷體" w:hint="eastAsia"/>
          <w:sz w:val="28"/>
          <w:szCs w:val="28"/>
        </w:rPr>
        <w:t>加強國中小學校園網路維護管理機制。</w:t>
      </w:r>
    </w:p>
    <w:p w14:paraId="29E35CB3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三、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辦理單位：</w:t>
      </w:r>
    </w:p>
    <w:p w14:paraId="1267F79A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主辦單位：桃園市政府教育局。</w:t>
      </w:r>
    </w:p>
    <w:p w14:paraId="399287BE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承辦單位：德欣寰宇科技股份有限公司。</w:t>
      </w:r>
    </w:p>
    <w:p w14:paraId="456E51B9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四、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研習議程：</w:t>
      </w:r>
    </w:p>
    <w:p w14:paraId="34420DE9" w14:textId="2B1C8F7A" w:rsidR="00EE74FB" w:rsidRPr="00DC4BDA" w:rsidRDefault="001E31DA" w:rsidP="000F41D2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(一)研習時間：</w:t>
      </w:r>
      <w:r w:rsidR="000F41D2" w:rsidRPr="000F41D2">
        <w:rPr>
          <w:rFonts w:ascii="標楷體" w:eastAsia="標楷體" w:hAnsi="標楷體" w:cs="標楷體" w:hint="eastAsia"/>
          <w:sz w:val="28"/>
        </w:rPr>
        <w:t>108年</w:t>
      </w:r>
      <w:r w:rsidR="00A8085C">
        <w:rPr>
          <w:rFonts w:ascii="標楷體" w:eastAsia="標楷體" w:hAnsi="標楷體" w:cs="標楷體"/>
          <w:sz w:val="28"/>
        </w:rPr>
        <w:t>8</w:t>
      </w:r>
      <w:r w:rsidR="000F41D2" w:rsidRPr="000F41D2">
        <w:rPr>
          <w:rFonts w:ascii="標楷體" w:eastAsia="標楷體" w:hAnsi="標楷體" w:cs="標楷體" w:hint="eastAsia"/>
          <w:sz w:val="28"/>
        </w:rPr>
        <w:t>月</w:t>
      </w:r>
      <w:r w:rsidR="00A8085C">
        <w:rPr>
          <w:rFonts w:ascii="標楷體" w:eastAsia="標楷體" w:hAnsi="標楷體" w:cs="標楷體" w:hint="eastAsia"/>
          <w:sz w:val="28"/>
        </w:rPr>
        <w:t>1</w:t>
      </w:r>
      <w:r w:rsidR="00A8085C">
        <w:rPr>
          <w:rFonts w:ascii="標楷體" w:eastAsia="標楷體" w:hAnsi="標楷體" w:cs="標楷體"/>
          <w:sz w:val="28"/>
        </w:rPr>
        <w:t>6</w:t>
      </w:r>
      <w:r w:rsidR="000F41D2" w:rsidRPr="000F41D2">
        <w:rPr>
          <w:rFonts w:ascii="標楷體" w:eastAsia="標楷體" w:hAnsi="標楷體" w:cs="標楷體" w:hint="eastAsia"/>
          <w:sz w:val="28"/>
        </w:rPr>
        <w:t>日(</w:t>
      </w:r>
      <w:r w:rsidR="000F41D2">
        <w:rPr>
          <w:rFonts w:ascii="標楷體" w:eastAsia="標楷體" w:hAnsi="標楷體" w:cs="標楷體" w:hint="eastAsia"/>
          <w:sz w:val="28"/>
        </w:rPr>
        <w:t>星期</w:t>
      </w:r>
      <w:r w:rsidR="000F41D2" w:rsidRPr="000F41D2">
        <w:rPr>
          <w:rFonts w:ascii="標楷體" w:eastAsia="標楷體" w:hAnsi="標楷體" w:cs="標楷體" w:hint="eastAsia"/>
          <w:sz w:val="28"/>
        </w:rPr>
        <w:t>五)</w:t>
      </w:r>
      <w:r w:rsidR="000F41D2">
        <w:rPr>
          <w:rFonts w:ascii="標楷體" w:eastAsia="標楷體" w:hAnsi="標楷體" w:cs="標楷體" w:hint="eastAsia"/>
          <w:sz w:val="28"/>
        </w:rPr>
        <w:t>、</w:t>
      </w:r>
      <w:r w:rsidR="000F41D2" w:rsidRPr="000F41D2">
        <w:rPr>
          <w:rFonts w:ascii="標楷體" w:eastAsia="標楷體" w:hAnsi="標楷體" w:cs="標楷體" w:hint="eastAsia"/>
          <w:sz w:val="28"/>
        </w:rPr>
        <w:t>108年</w:t>
      </w:r>
      <w:r w:rsidR="00A8085C">
        <w:rPr>
          <w:rFonts w:ascii="標楷體" w:eastAsia="標楷體" w:hAnsi="標楷體" w:cs="標楷體"/>
          <w:sz w:val="28"/>
        </w:rPr>
        <w:t>8</w:t>
      </w:r>
      <w:r w:rsidR="000F41D2" w:rsidRPr="000F41D2">
        <w:rPr>
          <w:rFonts w:ascii="標楷體" w:eastAsia="標楷體" w:hAnsi="標楷體" w:cs="標楷體" w:hint="eastAsia"/>
          <w:sz w:val="28"/>
        </w:rPr>
        <w:t>月2</w:t>
      </w:r>
      <w:r w:rsidR="00A8085C">
        <w:rPr>
          <w:rFonts w:ascii="標楷體" w:eastAsia="標楷體" w:hAnsi="標楷體" w:cs="標楷體"/>
          <w:sz w:val="28"/>
        </w:rPr>
        <w:t>3</w:t>
      </w:r>
      <w:r w:rsidR="000F41D2" w:rsidRPr="000F41D2">
        <w:rPr>
          <w:rFonts w:ascii="標楷體" w:eastAsia="標楷體" w:hAnsi="標楷體" w:cs="標楷體" w:hint="eastAsia"/>
          <w:sz w:val="28"/>
        </w:rPr>
        <w:t>日(</w:t>
      </w:r>
      <w:r w:rsidR="000F41D2">
        <w:rPr>
          <w:rFonts w:ascii="標楷體" w:eastAsia="標楷體" w:hAnsi="標楷體" w:cs="標楷體" w:hint="eastAsia"/>
          <w:sz w:val="28"/>
        </w:rPr>
        <w:t>星期</w:t>
      </w:r>
      <w:r w:rsidR="00A8085C">
        <w:rPr>
          <w:rFonts w:ascii="標楷體" w:eastAsia="標楷體" w:hAnsi="標楷體" w:cs="標楷體" w:hint="eastAsia"/>
          <w:sz w:val="28"/>
        </w:rPr>
        <w:t>五</w:t>
      </w:r>
      <w:r w:rsidR="000F41D2" w:rsidRPr="000F41D2">
        <w:rPr>
          <w:rFonts w:ascii="標楷體" w:eastAsia="標楷體" w:hAnsi="標楷體" w:cs="標楷體" w:hint="eastAsia"/>
          <w:sz w:val="28"/>
        </w:rPr>
        <w:t>)</w:t>
      </w:r>
      <w:r w:rsidR="00A8085C">
        <w:rPr>
          <w:rFonts w:ascii="標楷體" w:eastAsia="標楷體" w:hAnsi="標楷體" w:cs="標楷體" w:hint="eastAsia"/>
          <w:sz w:val="28"/>
        </w:rPr>
        <w:t>上</w:t>
      </w:r>
      <w:r w:rsidR="005624C3" w:rsidRPr="005624C3">
        <w:rPr>
          <w:rFonts w:ascii="標楷體" w:eastAsia="標楷體" w:hAnsi="標楷體" w:cs="標楷體" w:hint="eastAsia"/>
          <w:color w:val="000000"/>
          <w:sz w:val="28"/>
        </w:rPr>
        <w:t>午</w:t>
      </w:r>
      <w:r w:rsidR="00A8085C">
        <w:rPr>
          <w:rFonts w:ascii="標楷體" w:eastAsia="標楷體" w:hAnsi="標楷體" w:cs="標楷體"/>
          <w:color w:val="000000"/>
          <w:sz w:val="28"/>
        </w:rPr>
        <w:t>9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至</w:t>
      </w:r>
      <w:r w:rsidR="00A8085C">
        <w:rPr>
          <w:rFonts w:ascii="標楷體" w:eastAsia="標楷體" w:hAnsi="標楷體" w:cs="標楷體"/>
          <w:color w:val="000000"/>
          <w:sz w:val="28"/>
        </w:rPr>
        <w:t>12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時</w:t>
      </w:r>
      <w:bookmarkStart w:id="0" w:name="_GoBack"/>
      <w:bookmarkEnd w:id="0"/>
      <w:r w:rsidR="005624C3" w:rsidRPr="005624C3">
        <w:rPr>
          <w:rFonts w:ascii="標楷體" w:eastAsia="標楷體" w:hAnsi="標楷體" w:cs="標楷體"/>
          <w:color w:val="000000"/>
          <w:sz w:val="28"/>
        </w:rPr>
        <w:t>。</w:t>
      </w:r>
    </w:p>
    <w:p w14:paraId="651C661B" w14:textId="72BD09C9" w:rsidR="00DC4BDA" w:rsidRDefault="001E31DA" w:rsidP="00690A18">
      <w:pPr>
        <w:spacing w:before="180" w:after="180"/>
        <w:ind w:left="653" w:firstLine="4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(二)研習地點：</w:t>
      </w:r>
      <w:r w:rsidR="005624C3" w:rsidRPr="005624C3">
        <w:rPr>
          <w:rFonts w:hint="eastAsia"/>
        </w:rPr>
        <w:t xml:space="preserve"> </w:t>
      </w:r>
      <w:r w:rsidR="003B6FB1" w:rsidRPr="003B6FB1">
        <w:rPr>
          <w:rFonts w:ascii="標楷體" w:eastAsia="標楷體" w:hAnsi="標楷體" w:cs="標楷體" w:hint="eastAsia"/>
          <w:sz w:val="28"/>
        </w:rPr>
        <w:t>仁和國小</w:t>
      </w:r>
      <w:r w:rsidR="00A8085C">
        <w:rPr>
          <w:rFonts w:ascii="標楷體" w:eastAsia="標楷體" w:hAnsi="標楷體" w:cs="標楷體" w:hint="eastAsia"/>
          <w:sz w:val="28"/>
        </w:rPr>
        <w:t>2</w:t>
      </w:r>
      <w:r w:rsidR="003B6FB1">
        <w:rPr>
          <w:rFonts w:ascii="標楷體" w:eastAsia="標楷體" w:hAnsi="標楷體" w:cs="標楷體" w:hint="eastAsia"/>
          <w:sz w:val="28"/>
        </w:rPr>
        <w:t>樓</w:t>
      </w:r>
      <w:r w:rsidR="00A8085C">
        <w:rPr>
          <w:rFonts w:ascii="標楷體" w:eastAsia="標楷體" w:hAnsi="標楷體" w:cs="標楷體" w:hint="eastAsia"/>
          <w:sz w:val="28"/>
        </w:rPr>
        <w:t>視聽</w:t>
      </w:r>
      <w:r w:rsidR="003B6FB1" w:rsidRPr="003B6FB1">
        <w:rPr>
          <w:rFonts w:ascii="標楷體" w:eastAsia="標楷體" w:hAnsi="標楷體" w:cs="標楷體" w:hint="eastAsia"/>
          <w:sz w:val="28"/>
        </w:rPr>
        <w:t>教室(桃園市大溪區仁和二街50號)</w:t>
      </w:r>
      <w:r>
        <w:rPr>
          <w:rFonts w:ascii="標楷體" w:eastAsia="標楷體" w:hAnsi="標楷體" w:cs="標楷體"/>
          <w:sz w:val="28"/>
        </w:rPr>
        <w:t>。</w:t>
      </w:r>
    </w:p>
    <w:p w14:paraId="0D85F812" w14:textId="6AEE194A" w:rsidR="00EE74FB" w:rsidRPr="002C3F7D" w:rsidRDefault="001E31DA" w:rsidP="002C3F7D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(三)</w:t>
      </w:r>
      <w:r w:rsidRPr="002C3F7D">
        <w:rPr>
          <w:rFonts w:ascii="標楷體" w:eastAsia="標楷體" w:hAnsi="標楷體" w:cs="標楷體"/>
          <w:sz w:val="28"/>
        </w:rPr>
        <w:t>研習對象：</w:t>
      </w:r>
      <w:r w:rsidR="00A8085C" w:rsidRPr="00A8085C">
        <w:rPr>
          <w:rFonts w:ascii="標楷體" w:eastAsia="標楷體" w:hAnsi="標楷體" w:cs="標楷體" w:hint="eastAsia"/>
          <w:sz w:val="28"/>
        </w:rPr>
        <w:t>本市所屬學校全體同仁。</w:t>
      </w:r>
      <w:r w:rsidR="002C3F7D" w:rsidRPr="002C3F7D">
        <w:rPr>
          <w:rFonts w:ascii="標楷體" w:eastAsia="標楷體" w:hAnsi="標楷體" w:cs="標楷體" w:hint="eastAsia"/>
          <w:sz w:val="28"/>
        </w:rPr>
        <w:t>。</w:t>
      </w:r>
    </w:p>
    <w:p w14:paraId="678A9158" w14:textId="77777777" w:rsidR="00EE74FB" w:rsidRDefault="001E31DA">
      <w:pPr>
        <w:spacing w:before="180" w:after="180"/>
        <w:ind w:left="3116" w:right="-33" w:hanging="1985"/>
      </w:pPr>
      <w:r>
        <w:rPr>
          <w:rFonts w:ascii="標楷體" w:eastAsia="標楷體" w:hAnsi="標楷體" w:cs="標楷體"/>
          <w:sz w:val="28"/>
        </w:rPr>
        <w:t>(四)研習時數：全程參與者將核予公務人員終身學習時數或教師研習時數3小時。</w:t>
      </w:r>
    </w:p>
    <w:p w14:paraId="49F6CFC2" w14:textId="3CD9CD4F" w:rsidR="00EE74FB" w:rsidRDefault="001E31DA">
      <w:pPr>
        <w:spacing w:before="180" w:after="180"/>
        <w:ind w:left="3119" w:right="-177" w:hanging="198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sz w:val="28"/>
        </w:rPr>
        <w:t>(五)</w:t>
      </w:r>
      <w:r>
        <w:rPr>
          <w:rFonts w:ascii="標楷體" w:eastAsia="標楷體" w:hAnsi="標楷體" w:cs="標楷體"/>
          <w:color w:val="000000"/>
          <w:sz w:val="28"/>
        </w:rPr>
        <w:t>報名方式：請至本市教師專業發展研習系統報名，報名網址如下：</w:t>
      </w:r>
      <w:hyperlink r:id="rId7" w:history="1">
        <w:r w:rsidR="00BC3856" w:rsidRPr="00BC3856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https://drp.tyc.edu.tw/TYDRP/Index.aspx</w:t>
        </w:r>
      </w:hyperlink>
      <w:r w:rsidR="003B6FB1">
        <w:rPr>
          <w:rFonts w:ascii="標楷體" w:eastAsia="標楷體" w:hAnsi="標楷體" w:cs="標楷體" w:hint="eastAsia"/>
          <w:color w:val="000000"/>
          <w:sz w:val="28"/>
        </w:rPr>
        <w:t>，開課單位：資教科</w:t>
      </w:r>
      <w:r w:rsidR="00690A18"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6E89A5FD" w14:textId="77777777" w:rsidR="003B6FB1" w:rsidRDefault="003B6FB1" w:rsidP="003B6FB1">
      <w:pPr>
        <w:spacing w:before="180" w:after="180"/>
        <w:ind w:left="3119" w:right="-177" w:hanging="2693"/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五</w:t>
      </w:r>
      <w:r w:rsidRPr="003B6FB1">
        <w:rPr>
          <w:rFonts w:ascii="標楷體" w:eastAsia="標楷體" w:hAnsi="標楷體" w:cs="標楷體"/>
          <w:color w:val="000000"/>
          <w:sz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</w:rPr>
        <w:t>本計畫經桃園市政府教育局核定後實施，修正時亦同。</w:t>
      </w:r>
    </w:p>
    <w:p w14:paraId="31B1D92A" w14:textId="77777777" w:rsidR="00EE74FB" w:rsidRDefault="001E31DA">
      <w:pPr>
        <w:pageBreakBefore/>
      </w:pPr>
      <w:r>
        <w:rPr>
          <w:rFonts w:ascii="標楷體" w:eastAsia="標楷體" w:hAnsi="標楷體" w:cs="標楷體"/>
          <w:color w:val="000000"/>
          <w:sz w:val="28"/>
        </w:rPr>
        <w:lastRenderedPageBreak/>
        <w:t>附件一 、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1144"/>
        <w:gridCol w:w="4090"/>
        <w:gridCol w:w="1527"/>
      </w:tblGrid>
      <w:tr w:rsidR="009149CA" w14:paraId="72E13DA7" w14:textId="77777777" w:rsidTr="009149CA">
        <w:trPr>
          <w:trHeight w:val="501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FCA6" w14:textId="77777777" w:rsidR="009149CA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日期/地點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1E5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時間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6FC9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4CF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講師</w:t>
            </w:r>
          </w:p>
        </w:tc>
      </w:tr>
      <w:tr w:rsidR="009149CA" w14:paraId="1CA69395" w14:textId="77777777" w:rsidTr="009149CA">
        <w:trPr>
          <w:trHeight w:val="567"/>
          <w:jc w:val="center"/>
        </w:trPr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3544" w14:textId="1BAADAFA" w:rsidR="009149CA" w:rsidRPr="003719BF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1" w:name="_Hlk6580504"/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 w:rsidR="000F41D2"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</w:t>
            </w:r>
            <w:r w:rsidR="000F41D2"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五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</w:p>
          <w:p w14:paraId="04CEB276" w14:textId="625E82AA" w:rsidR="000F41D2" w:rsidRPr="003719BF" w:rsidRDefault="000F41D2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108年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23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(五)</w:t>
            </w:r>
          </w:p>
          <w:bookmarkEnd w:id="1"/>
          <w:p w14:paraId="1D934673" w14:textId="77777777" w:rsidR="009149CA" w:rsidRDefault="009149CA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仁和國小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6DF7" w14:textId="5EE41F66" w:rsidR="009149CA" w:rsidRPr="00FF5B64" w:rsidRDefault="00A8085C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9</w:t>
            </w:r>
            <w:r w:rsidR="009149CA"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  <w:r w:rsidR="009149CA"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</w:p>
          <w:p w14:paraId="16415B73" w14:textId="77777777" w:rsidR="009149CA" w:rsidRPr="00FF5B64" w:rsidRDefault="009149CA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~</w:t>
            </w:r>
          </w:p>
          <w:p w14:paraId="645DFF86" w14:textId="592F4DFA" w:rsidR="009149CA" w:rsidRDefault="009149CA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</w:t>
            </w:r>
            <w:r w:rsidR="00A8085C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2</w:t>
            </w: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:</w:t>
            </w:r>
            <w:r w:rsidR="00A8085C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B317" w14:textId="09A2D921" w:rsidR="009149CA" w:rsidRDefault="00A8085C" w:rsidP="00DC4BDA">
            <w:pPr>
              <w:widowControl/>
              <w:tabs>
                <w:tab w:val="left" w:pos="337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right="22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r w:rsidRPr="00A8085C">
              <w:rPr>
                <w:rFonts w:ascii="Arial" w:eastAsia="標楷體" w:hAnsi="Arial" w:cs="Arial" w:hint="eastAsia"/>
                <w:sz w:val="28"/>
                <w:szCs w:val="28"/>
              </w:rPr>
              <w:t>資訊安全認知宣導課程</w:t>
            </w:r>
          </w:p>
          <w:p w14:paraId="4FB37EAA" w14:textId="77777777" w:rsidR="003719BF" w:rsidRPr="00FF5B64" w:rsidRDefault="003719BF" w:rsidP="00DC4BDA">
            <w:pPr>
              <w:widowControl/>
              <w:tabs>
                <w:tab w:val="left" w:pos="337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right="22"/>
              <w:textAlignment w:val="auto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  <w:p w14:paraId="5283330D" w14:textId="2E510448" w:rsidR="009149CA" w:rsidRPr="003719BF" w:rsidRDefault="00A8085C" w:rsidP="00DC4BDA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資安宣導</w:t>
            </w:r>
          </w:p>
          <w:p w14:paraId="5E7C10AA" w14:textId="77777777" w:rsidR="00A8085C" w:rsidRPr="00A8085C" w:rsidRDefault="00A8085C" w:rsidP="00FF5B6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資通安全管理法之因應</w:t>
            </w:r>
          </w:p>
          <w:p w14:paraId="7C47117E" w14:textId="77777777" w:rsidR="00C96610" w:rsidRPr="00A8085C" w:rsidRDefault="00A8085C" w:rsidP="00FF5B6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社交工程案例分享</w:t>
            </w:r>
          </w:p>
          <w:p w14:paraId="67A2BB8A" w14:textId="77777777" w:rsidR="00A8085C" w:rsidRPr="00A8085C" w:rsidRDefault="00A8085C" w:rsidP="00A8085C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4"/>
                <w:szCs w:val="24"/>
              </w:rPr>
              <w:t>資安防護重點</w:t>
            </w:r>
          </w:p>
          <w:p w14:paraId="53AB5609" w14:textId="1A09F120" w:rsidR="00A8085C" w:rsidRPr="00A8085C" w:rsidRDefault="00A8085C" w:rsidP="00A8085C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8496" w14:textId="77777777" w:rsidR="009149CA" w:rsidRPr="00FF5B64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德欣寰宇</w:t>
            </w:r>
          </w:p>
          <w:p w14:paraId="67BB6F38" w14:textId="77777777" w:rsidR="009149CA" w:rsidRDefault="009149CA">
            <w:pPr>
              <w:spacing w:before="180" w:after="180"/>
              <w:jc w:val="center"/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顧問</w:t>
            </w:r>
          </w:p>
        </w:tc>
      </w:tr>
    </w:tbl>
    <w:p w14:paraId="3D78859C" w14:textId="77777777" w:rsidR="00EE74FB" w:rsidRDefault="00EE74FB">
      <w:pPr>
        <w:spacing w:before="180" w:after="180"/>
      </w:pPr>
    </w:p>
    <w:sectPr w:rsidR="00EE74FB">
      <w:pgSz w:w="11906" w:h="16838"/>
      <w:pgMar w:top="1134" w:right="1077" w:bottom="1134" w:left="107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256D" w14:textId="77777777" w:rsidR="008E5A34" w:rsidRDefault="008E5A34">
      <w:r>
        <w:separator/>
      </w:r>
    </w:p>
  </w:endnote>
  <w:endnote w:type="continuationSeparator" w:id="0">
    <w:p w14:paraId="24E8E1BC" w14:textId="77777777" w:rsidR="008E5A34" w:rsidRDefault="008E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C7E6" w14:textId="77777777" w:rsidR="008E5A34" w:rsidRDefault="008E5A34">
      <w:r>
        <w:rPr>
          <w:color w:val="000000"/>
        </w:rPr>
        <w:separator/>
      </w:r>
    </w:p>
  </w:footnote>
  <w:footnote w:type="continuationSeparator" w:id="0">
    <w:p w14:paraId="35883DE8" w14:textId="77777777" w:rsidR="008E5A34" w:rsidRDefault="008E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E03"/>
    <w:multiLevelType w:val="multilevel"/>
    <w:tmpl w:val="0A8A8D30"/>
    <w:lvl w:ilvl="0">
      <w:start w:val="1"/>
      <w:numFmt w:val="decimal"/>
      <w:lvlText w:val="%1."/>
      <w:lvlJc w:val="left"/>
      <w:pPr>
        <w:ind w:left="36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4080" w:hanging="480"/>
      </w:pPr>
    </w:lvl>
    <w:lvl w:ilvl="2">
      <w:start w:val="1"/>
      <w:numFmt w:val="lowerRoman"/>
      <w:lvlText w:val="%3."/>
      <w:lvlJc w:val="right"/>
      <w:pPr>
        <w:ind w:left="4560" w:hanging="480"/>
      </w:pPr>
    </w:lvl>
    <w:lvl w:ilvl="3">
      <w:start w:val="1"/>
      <w:numFmt w:val="decimal"/>
      <w:lvlText w:val="%4."/>
      <w:lvlJc w:val="left"/>
      <w:pPr>
        <w:ind w:left="5040" w:hanging="480"/>
      </w:pPr>
    </w:lvl>
    <w:lvl w:ilvl="4">
      <w:start w:val="1"/>
      <w:numFmt w:val="ideographTraditional"/>
      <w:lvlText w:val="%5、"/>
      <w:lvlJc w:val="left"/>
      <w:pPr>
        <w:ind w:left="5520" w:hanging="480"/>
      </w:pPr>
    </w:lvl>
    <w:lvl w:ilvl="5">
      <w:start w:val="1"/>
      <w:numFmt w:val="lowerRoman"/>
      <w:lvlText w:val="%6."/>
      <w:lvlJc w:val="right"/>
      <w:pPr>
        <w:ind w:left="6000" w:hanging="480"/>
      </w:pPr>
    </w:lvl>
    <w:lvl w:ilvl="6">
      <w:start w:val="1"/>
      <w:numFmt w:val="decimal"/>
      <w:lvlText w:val="%7."/>
      <w:lvlJc w:val="left"/>
      <w:pPr>
        <w:ind w:left="6480" w:hanging="480"/>
      </w:pPr>
    </w:lvl>
    <w:lvl w:ilvl="7">
      <w:start w:val="1"/>
      <w:numFmt w:val="ideographTraditional"/>
      <w:lvlText w:val="%8、"/>
      <w:lvlJc w:val="left"/>
      <w:pPr>
        <w:ind w:left="6960" w:hanging="480"/>
      </w:pPr>
    </w:lvl>
    <w:lvl w:ilvl="8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1A0A25DE"/>
    <w:multiLevelType w:val="multilevel"/>
    <w:tmpl w:val="F77E40E8"/>
    <w:lvl w:ilvl="0">
      <w:numFmt w:val="bullet"/>
      <w:lvlText w:val=""/>
      <w:lvlJc w:val="left"/>
      <w:pPr>
        <w:ind w:left="840" w:hanging="480"/>
      </w:pPr>
      <w:rPr>
        <w:rFonts w:ascii="Wingdings" w:hAnsi="Wingdings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2">
      <w:numFmt w:val="bullet"/>
      <w:lvlText w:val="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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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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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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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8B14CD"/>
    <w:multiLevelType w:val="multilevel"/>
    <w:tmpl w:val="701A36F8"/>
    <w:lvl w:ilvl="0">
      <w:start w:val="1"/>
      <w:numFmt w:val="taiwaneseCountingThousand"/>
      <w:lvlText w:val="(%1)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9684574"/>
    <w:multiLevelType w:val="multilevel"/>
    <w:tmpl w:val="72B87ACE"/>
    <w:lvl w:ilvl="0">
      <w:numFmt w:val="bullet"/>
      <w:lvlText w:val="•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9DE2B6C"/>
    <w:multiLevelType w:val="hybridMultilevel"/>
    <w:tmpl w:val="63FE9584"/>
    <w:lvl w:ilvl="0" w:tplc="7B2A6A1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946AE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77F"/>
    <w:multiLevelType w:val="multilevel"/>
    <w:tmpl w:val="9884A422"/>
    <w:lvl w:ilvl="0">
      <w:start w:val="1"/>
      <w:numFmt w:val="taiwaneseCountingThousand"/>
      <w:lvlText w:val="(%1)"/>
      <w:lvlJc w:val="left"/>
      <w:pPr>
        <w:ind w:left="2379" w:hanging="480"/>
      </w:pPr>
      <w:rPr>
        <w:rFonts w:ascii="標楷體" w:eastAsia="標楷體" w:hAnsi="標楷體"/>
        <w:sz w:val="28"/>
        <w:szCs w:val="28"/>
      </w:rPr>
    </w:lvl>
    <w:lvl w:ilvl="1">
      <w:start w:val="2"/>
      <w:numFmt w:val="taiwaneseCountingThousand"/>
      <w:lvlText w:val="%2、"/>
      <w:lvlJc w:val="left"/>
      <w:pPr>
        <w:ind w:left="2949" w:hanging="570"/>
      </w:pPr>
      <w:rPr>
        <w:rFonts w:ascii="標楷體" w:eastAsia="標楷體" w:hAnsi="標楷體" w:cs="標楷體"/>
        <w:color w:val="000000"/>
        <w:sz w:val="28"/>
      </w:rPr>
    </w:lvl>
    <w:lvl w:ilvl="2">
      <w:start w:val="1"/>
      <w:numFmt w:val="lowerRoman"/>
      <w:lvlText w:val="%3."/>
      <w:lvlJc w:val="right"/>
      <w:pPr>
        <w:ind w:left="3339" w:hanging="480"/>
      </w:pPr>
    </w:lvl>
    <w:lvl w:ilvl="3">
      <w:start w:val="1"/>
      <w:numFmt w:val="decimal"/>
      <w:lvlText w:val="%4."/>
      <w:lvlJc w:val="left"/>
      <w:pPr>
        <w:ind w:left="3819" w:hanging="480"/>
      </w:pPr>
    </w:lvl>
    <w:lvl w:ilvl="4">
      <w:start w:val="1"/>
      <w:numFmt w:val="ideographTraditional"/>
      <w:lvlText w:val="%5、"/>
      <w:lvlJc w:val="left"/>
      <w:pPr>
        <w:ind w:left="4299" w:hanging="480"/>
      </w:pPr>
    </w:lvl>
    <w:lvl w:ilvl="5">
      <w:start w:val="1"/>
      <w:numFmt w:val="lowerRoman"/>
      <w:lvlText w:val="%6."/>
      <w:lvlJc w:val="right"/>
      <w:pPr>
        <w:ind w:left="4779" w:hanging="480"/>
      </w:pPr>
    </w:lvl>
    <w:lvl w:ilvl="6">
      <w:start w:val="1"/>
      <w:numFmt w:val="decimal"/>
      <w:lvlText w:val="%7."/>
      <w:lvlJc w:val="left"/>
      <w:pPr>
        <w:ind w:left="5259" w:hanging="480"/>
      </w:pPr>
    </w:lvl>
    <w:lvl w:ilvl="7">
      <w:start w:val="1"/>
      <w:numFmt w:val="ideographTraditional"/>
      <w:lvlText w:val="%8、"/>
      <w:lvlJc w:val="left"/>
      <w:pPr>
        <w:ind w:left="5739" w:hanging="480"/>
      </w:pPr>
    </w:lvl>
    <w:lvl w:ilvl="8">
      <w:start w:val="1"/>
      <w:numFmt w:val="lowerRoman"/>
      <w:lvlText w:val="%9."/>
      <w:lvlJc w:val="right"/>
      <w:pPr>
        <w:ind w:left="6219" w:hanging="480"/>
      </w:pPr>
    </w:lvl>
  </w:abstractNum>
  <w:abstractNum w:abstractNumId="6" w15:restartNumberingAfterBreak="0">
    <w:nsid w:val="510E3F4E"/>
    <w:multiLevelType w:val="multilevel"/>
    <w:tmpl w:val="0168384E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425"/>
      </w:pPr>
      <w:rPr>
        <w:rFonts w:hint="eastAsia"/>
        <w:sz w:val="32"/>
        <w:szCs w:val="32"/>
      </w:rPr>
    </w:lvl>
    <w:lvl w:ilvl="1">
      <w:start w:val="1"/>
      <w:numFmt w:val="taiwaneseCountingThousand"/>
      <w:pStyle w:val="95"/>
      <w:suff w:val="nothing"/>
      <w:lvlText w:val="%2、"/>
      <w:lvlJc w:val="left"/>
      <w:pPr>
        <w:ind w:left="1304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〈%3〉"/>
      <w:lvlJc w:val="left"/>
      <w:pPr>
        <w:ind w:left="2098" w:hanging="851"/>
      </w:pPr>
      <w:rPr>
        <w:rFonts w:hint="eastAsia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665" w:hanging="567"/>
      </w:pPr>
      <w:rPr>
        <w:rFonts w:ascii="Arial" w:hAnsi="Arial" w:cs="Arial" w:hint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3175" w:hanging="397"/>
      </w:pPr>
      <w:rPr>
        <w:rFonts w:hint="eastAsia"/>
      </w:rPr>
    </w:lvl>
    <w:lvl w:ilvl="5">
      <w:start w:val="1"/>
      <w:numFmt w:val="upperLetter"/>
      <w:pStyle w:val="6"/>
      <w:suff w:val="space"/>
      <w:lvlText w:val="%6"/>
      <w:lvlJc w:val="left"/>
      <w:pPr>
        <w:ind w:left="3912" w:hanging="226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8B550AB"/>
    <w:multiLevelType w:val="hybridMultilevel"/>
    <w:tmpl w:val="1E424AC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665753E3"/>
    <w:multiLevelType w:val="hybridMultilevel"/>
    <w:tmpl w:val="F4922BDE"/>
    <w:lvl w:ilvl="0" w:tplc="9F3C521C">
      <w:start w:val="1"/>
      <w:numFmt w:val="taiwaneseCountingThousand"/>
      <w:lvlText w:val="(%1)"/>
      <w:lvlJc w:val="left"/>
      <w:pPr>
        <w:ind w:left="14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760B56F0"/>
    <w:multiLevelType w:val="multilevel"/>
    <w:tmpl w:val="FE56B2A6"/>
    <w:lvl w:ilvl="0">
      <w:start w:val="1"/>
      <w:numFmt w:val="decimal"/>
      <w:lvlText w:val="%1."/>
      <w:lvlJc w:val="left"/>
      <w:pPr>
        <w:ind w:left="3360" w:hanging="480"/>
      </w:pPr>
    </w:lvl>
    <w:lvl w:ilvl="1">
      <w:start w:val="1"/>
      <w:numFmt w:val="ideographTraditional"/>
      <w:lvlText w:val="%2、"/>
      <w:lvlJc w:val="left"/>
      <w:pPr>
        <w:ind w:left="3840" w:hanging="480"/>
      </w:pPr>
    </w:lvl>
    <w:lvl w:ilvl="2">
      <w:start w:val="1"/>
      <w:numFmt w:val="lowerRoman"/>
      <w:lvlText w:val="%3."/>
      <w:lvlJc w:val="right"/>
      <w:pPr>
        <w:ind w:left="4320" w:hanging="480"/>
      </w:pPr>
    </w:lvl>
    <w:lvl w:ilvl="3">
      <w:start w:val="1"/>
      <w:numFmt w:val="decimal"/>
      <w:lvlText w:val="%4."/>
      <w:lvlJc w:val="left"/>
      <w:pPr>
        <w:ind w:left="4800" w:hanging="480"/>
      </w:pPr>
    </w:lvl>
    <w:lvl w:ilvl="4">
      <w:start w:val="1"/>
      <w:numFmt w:val="ideographTraditional"/>
      <w:lvlText w:val="%5、"/>
      <w:lvlJc w:val="left"/>
      <w:pPr>
        <w:ind w:left="5280" w:hanging="480"/>
      </w:pPr>
    </w:lvl>
    <w:lvl w:ilvl="5">
      <w:start w:val="1"/>
      <w:numFmt w:val="lowerRoman"/>
      <w:lvlText w:val="%6."/>
      <w:lvlJc w:val="right"/>
      <w:pPr>
        <w:ind w:left="5760" w:hanging="480"/>
      </w:pPr>
    </w:lvl>
    <w:lvl w:ilvl="6">
      <w:start w:val="1"/>
      <w:numFmt w:val="decimal"/>
      <w:lvlText w:val="%7."/>
      <w:lvlJc w:val="left"/>
      <w:pPr>
        <w:ind w:left="6240" w:hanging="480"/>
      </w:pPr>
    </w:lvl>
    <w:lvl w:ilvl="7">
      <w:start w:val="1"/>
      <w:numFmt w:val="ideographTraditional"/>
      <w:lvlText w:val="%8、"/>
      <w:lvlJc w:val="left"/>
      <w:pPr>
        <w:ind w:left="6720" w:hanging="480"/>
      </w:pPr>
    </w:lvl>
    <w:lvl w:ilvl="8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FB"/>
    <w:rsid w:val="000F41D2"/>
    <w:rsid w:val="00191F5B"/>
    <w:rsid w:val="001E31DA"/>
    <w:rsid w:val="0023370F"/>
    <w:rsid w:val="002C3F7D"/>
    <w:rsid w:val="002C6981"/>
    <w:rsid w:val="003719BF"/>
    <w:rsid w:val="003B6FB1"/>
    <w:rsid w:val="004111B6"/>
    <w:rsid w:val="004926FA"/>
    <w:rsid w:val="00557C84"/>
    <w:rsid w:val="005624C3"/>
    <w:rsid w:val="006060C6"/>
    <w:rsid w:val="00690A18"/>
    <w:rsid w:val="008E5A34"/>
    <w:rsid w:val="009149CA"/>
    <w:rsid w:val="00962121"/>
    <w:rsid w:val="009669DE"/>
    <w:rsid w:val="00A31A3A"/>
    <w:rsid w:val="00A8085C"/>
    <w:rsid w:val="00AA5012"/>
    <w:rsid w:val="00AB5C0E"/>
    <w:rsid w:val="00BC356F"/>
    <w:rsid w:val="00BC3856"/>
    <w:rsid w:val="00C37F41"/>
    <w:rsid w:val="00C96610"/>
    <w:rsid w:val="00CF27A6"/>
    <w:rsid w:val="00DA4418"/>
    <w:rsid w:val="00DC4BDA"/>
    <w:rsid w:val="00DE3CC1"/>
    <w:rsid w:val="00EE74FB"/>
    <w:rsid w:val="00F5557A"/>
    <w:rsid w:val="00F613AA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216F"/>
  <w15:chartTrackingRefBased/>
  <w15:docId w15:val="{4081705A-BE10-42A2-84E7-2996BBE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1">
    <w:name w:val="heading 1"/>
    <w:aliases w:val="標題1,h1,h,level 1,Level 1 Head,H1,heading 1,Heading apps,Heading 11,Level 1 Topic Heading,h11,h12,h111,h13,h112,h121,h1111,h14,h113,DO NOT USE_h1,--章名,Header1,Data Sheet Headlines,大綱,(F2),titre niveau 1,Heading 1 Char"/>
    <w:basedOn w:val="a"/>
    <w:next w:val="a"/>
    <w:link w:val="10"/>
    <w:qFormat/>
    <w:rsid w:val="00DC4BDA"/>
    <w:pPr>
      <w:keepLines/>
      <w:pageBreakBefore/>
      <w:numPr>
        <w:numId w:val="7"/>
      </w:numPr>
      <w:suppressAutoHyphens w:val="0"/>
      <w:overflowPunct/>
      <w:autoSpaceDE/>
      <w:autoSpaceDN/>
      <w:adjustRightInd w:val="0"/>
      <w:snapToGrid w:val="0"/>
      <w:spacing w:after="120" w:line="400" w:lineRule="exact"/>
      <w:textAlignment w:val="auto"/>
      <w:outlineLvl w:val="0"/>
    </w:pPr>
    <w:rPr>
      <w:rFonts w:ascii="新細明體" w:eastAsia="標楷體" w:hAnsi="新細明體" w:cs="新細明體"/>
      <w:b/>
      <w:bCs/>
      <w:kern w:val="40"/>
      <w:sz w:val="32"/>
      <w:szCs w:val="52"/>
    </w:rPr>
  </w:style>
  <w:style w:type="paragraph" w:styleId="3">
    <w:name w:val="heading 3"/>
    <w:aliases w:val="x.x.x,標題111.1,BOD 0"/>
    <w:basedOn w:val="a"/>
    <w:next w:val="a"/>
    <w:link w:val="30"/>
    <w:qFormat/>
    <w:rsid w:val="00DC4BDA"/>
    <w:pPr>
      <w:keepNext/>
      <w:widowControl/>
      <w:numPr>
        <w:ilvl w:val="2"/>
        <w:numId w:val="7"/>
      </w:numPr>
      <w:suppressAutoHyphens w:val="0"/>
      <w:overflowPunct/>
      <w:autoSpaceDE/>
      <w:autoSpaceDN/>
      <w:adjustRightInd w:val="0"/>
      <w:snapToGrid w:val="0"/>
      <w:spacing w:before="120" w:after="120" w:line="360" w:lineRule="exact"/>
      <w:ind w:left="1440"/>
      <w:textAlignment w:val="auto"/>
      <w:outlineLvl w:val="2"/>
    </w:pPr>
    <w:rPr>
      <w:rFonts w:ascii="Arial" w:hAnsi="Arial" w:cs="新細明體"/>
      <w:kern w:val="0"/>
      <w:sz w:val="24"/>
      <w:szCs w:val="36"/>
    </w:rPr>
  </w:style>
  <w:style w:type="paragraph" w:styleId="4">
    <w:name w:val="heading 4"/>
    <w:basedOn w:val="a"/>
    <w:next w:val="a"/>
    <w:link w:val="40"/>
    <w:qFormat/>
    <w:rsid w:val="00DC4BDA"/>
    <w:pPr>
      <w:keepNext/>
      <w:widowControl/>
      <w:numPr>
        <w:ilvl w:val="3"/>
        <w:numId w:val="7"/>
      </w:numPr>
      <w:suppressAutoHyphens w:val="0"/>
      <w:overflowPunct/>
      <w:autoSpaceDE/>
      <w:autoSpaceDN/>
      <w:adjustRightInd w:val="0"/>
      <w:snapToGrid w:val="0"/>
      <w:spacing w:beforeLines="50" w:before="180" w:afterLines="50" w:after="180" w:line="360" w:lineRule="exact"/>
      <w:textAlignment w:val="auto"/>
      <w:outlineLvl w:val="3"/>
    </w:pPr>
    <w:rPr>
      <w:rFonts w:ascii="新細明體" w:hAnsi="新細明體" w:cs="新細明體"/>
      <w:kern w:val="0"/>
      <w:sz w:val="24"/>
      <w:szCs w:val="36"/>
    </w:rPr>
  </w:style>
  <w:style w:type="paragraph" w:styleId="5">
    <w:name w:val="heading 5"/>
    <w:basedOn w:val="a"/>
    <w:next w:val="a"/>
    <w:link w:val="50"/>
    <w:qFormat/>
    <w:rsid w:val="00DC4BDA"/>
    <w:pPr>
      <w:keepNext/>
      <w:widowControl/>
      <w:numPr>
        <w:ilvl w:val="4"/>
        <w:numId w:val="7"/>
      </w:numPr>
      <w:suppressAutoHyphens w:val="0"/>
      <w:overflowPunct/>
      <w:autoSpaceDE/>
      <w:autoSpaceDN/>
      <w:spacing w:beforeLines="50" w:before="180" w:afterLines="50" w:after="180" w:line="360" w:lineRule="exact"/>
      <w:textAlignment w:val="auto"/>
      <w:outlineLvl w:val="4"/>
    </w:pPr>
    <w:rPr>
      <w:rFonts w:ascii="新細明體" w:hAnsi="新細明體" w:cs="新細明體"/>
      <w:bCs/>
      <w:kern w:val="0"/>
      <w:sz w:val="24"/>
      <w:szCs w:val="36"/>
    </w:rPr>
  </w:style>
  <w:style w:type="paragraph" w:styleId="6">
    <w:name w:val="heading 6"/>
    <w:basedOn w:val="5"/>
    <w:next w:val="a"/>
    <w:link w:val="60"/>
    <w:qFormat/>
    <w:rsid w:val="00DC4BDA"/>
    <w:pPr>
      <w:numPr>
        <w:ilvl w:val="5"/>
      </w:numPr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DC4BDA"/>
    <w:pPr>
      <w:keepNext/>
      <w:widowControl/>
      <w:numPr>
        <w:ilvl w:val="6"/>
        <w:numId w:val="7"/>
      </w:numPr>
      <w:suppressAutoHyphens w:val="0"/>
      <w:overflowPunct/>
      <w:autoSpaceDE/>
      <w:autoSpaceDN/>
      <w:spacing w:line="720" w:lineRule="auto"/>
      <w:textAlignment w:val="auto"/>
      <w:outlineLvl w:val="6"/>
    </w:pPr>
    <w:rPr>
      <w:rFonts w:ascii="Arial" w:hAnsi="Arial" w:cs="新細明體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DC4BDA"/>
    <w:pPr>
      <w:keepNext/>
      <w:widowControl/>
      <w:numPr>
        <w:ilvl w:val="7"/>
        <w:numId w:val="7"/>
      </w:numPr>
      <w:suppressAutoHyphens w:val="0"/>
      <w:overflowPunct/>
      <w:autoSpaceDE/>
      <w:autoSpaceDN/>
      <w:spacing w:line="720" w:lineRule="auto"/>
      <w:textAlignment w:val="auto"/>
      <w:outlineLvl w:val="7"/>
    </w:pPr>
    <w:rPr>
      <w:rFonts w:ascii="Arial" w:hAnsi="Arial" w:cs="新細明體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DC4BDA"/>
    <w:pPr>
      <w:keepNext/>
      <w:widowControl/>
      <w:numPr>
        <w:ilvl w:val="8"/>
        <w:numId w:val="7"/>
      </w:numPr>
      <w:suppressAutoHyphens w:val="0"/>
      <w:overflowPunct/>
      <w:autoSpaceDE/>
      <w:autoSpaceDN/>
      <w:spacing w:line="720" w:lineRule="auto"/>
      <w:textAlignment w:val="auto"/>
      <w:outlineLvl w:val="8"/>
    </w:pPr>
    <w:rPr>
      <w:rFonts w:ascii="Arial" w:hAnsi="Arial" w:cs="新細明體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qFormat/>
    <w:pPr>
      <w:ind w:left="480"/>
    </w:pPr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624C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624C3"/>
  </w:style>
  <w:style w:type="character" w:customStyle="1" w:styleId="10">
    <w:name w:val="標題 1 字元"/>
    <w:aliases w:val="標題1 字元,h1 字元,h 字元,level 1 字元,Level 1 Head 字元,H1 字元,heading 1 字元,Heading apps 字元,Heading 11 字元,Level 1 Topic Heading 字元,h11 字元,h12 字元,h111 字元,h13 字元,h112 字元,h121 字元,h1111 字元,h14 字元,h113 字元,DO NOT USE_h1 字元,--章名 字元,Header1 字元,大綱 字元,(F2) 字元"/>
    <w:link w:val="1"/>
    <w:rsid w:val="00DC4BDA"/>
    <w:rPr>
      <w:rFonts w:ascii="新細明體" w:eastAsia="標楷體" w:hAnsi="新細明體" w:cs="新細明體"/>
      <w:b/>
      <w:bCs/>
      <w:kern w:val="40"/>
      <w:sz w:val="32"/>
      <w:szCs w:val="52"/>
    </w:rPr>
  </w:style>
  <w:style w:type="character" w:customStyle="1" w:styleId="30">
    <w:name w:val="標題 3 字元"/>
    <w:aliases w:val="x.x.x 字元,標題111.1 字元,BOD 0 字元"/>
    <w:link w:val="3"/>
    <w:rsid w:val="00DC4BDA"/>
    <w:rPr>
      <w:rFonts w:ascii="Arial" w:hAnsi="Arial" w:cs="新細明體"/>
      <w:kern w:val="0"/>
      <w:sz w:val="24"/>
      <w:szCs w:val="36"/>
    </w:rPr>
  </w:style>
  <w:style w:type="character" w:customStyle="1" w:styleId="40">
    <w:name w:val="標題 4 字元"/>
    <w:link w:val="4"/>
    <w:rsid w:val="00DC4BDA"/>
    <w:rPr>
      <w:rFonts w:ascii="新細明體" w:hAnsi="新細明體" w:cs="新細明體"/>
      <w:kern w:val="0"/>
      <w:sz w:val="24"/>
      <w:szCs w:val="36"/>
    </w:rPr>
  </w:style>
  <w:style w:type="character" w:customStyle="1" w:styleId="50">
    <w:name w:val="標題 5 字元"/>
    <w:link w:val="5"/>
    <w:rsid w:val="00DC4BDA"/>
    <w:rPr>
      <w:rFonts w:ascii="新細明體" w:hAnsi="新細明體" w:cs="新細明體"/>
      <w:bCs/>
      <w:kern w:val="0"/>
      <w:sz w:val="24"/>
      <w:szCs w:val="36"/>
    </w:rPr>
  </w:style>
  <w:style w:type="character" w:customStyle="1" w:styleId="60">
    <w:name w:val="標題 6 字元"/>
    <w:link w:val="6"/>
    <w:rsid w:val="00DC4BDA"/>
    <w:rPr>
      <w:rFonts w:ascii="Arial" w:hAnsi="Arial" w:cs="新細明體"/>
      <w:bCs/>
      <w:kern w:val="0"/>
      <w:sz w:val="24"/>
      <w:szCs w:val="36"/>
    </w:rPr>
  </w:style>
  <w:style w:type="character" w:customStyle="1" w:styleId="70">
    <w:name w:val="標題 7 字元"/>
    <w:link w:val="7"/>
    <w:rsid w:val="00DC4BDA"/>
    <w:rPr>
      <w:rFonts w:ascii="Arial" w:hAnsi="Arial" w:cs="新細明體"/>
      <w:b/>
      <w:bCs/>
      <w:kern w:val="0"/>
      <w:sz w:val="36"/>
      <w:szCs w:val="36"/>
    </w:rPr>
  </w:style>
  <w:style w:type="character" w:customStyle="1" w:styleId="80">
    <w:name w:val="標題 8 字元"/>
    <w:link w:val="8"/>
    <w:rsid w:val="00DC4BDA"/>
    <w:rPr>
      <w:rFonts w:ascii="Arial" w:hAnsi="Arial" w:cs="新細明體"/>
      <w:kern w:val="0"/>
      <w:sz w:val="36"/>
      <w:szCs w:val="36"/>
    </w:rPr>
  </w:style>
  <w:style w:type="character" w:customStyle="1" w:styleId="90">
    <w:name w:val="標題 9 字元"/>
    <w:link w:val="9"/>
    <w:rsid w:val="00DC4BDA"/>
    <w:rPr>
      <w:rFonts w:ascii="Arial" w:hAnsi="Arial" w:cs="新細明體"/>
      <w:kern w:val="0"/>
      <w:sz w:val="36"/>
      <w:szCs w:val="36"/>
    </w:rPr>
  </w:style>
  <w:style w:type="paragraph" w:customStyle="1" w:styleId="95">
    <w:name w:val="樣式 標題二95"/>
    <w:basedOn w:val="a"/>
    <w:rsid w:val="00DC4BDA"/>
    <w:pPr>
      <w:keepNext/>
      <w:widowControl/>
      <w:numPr>
        <w:ilvl w:val="1"/>
        <w:numId w:val="7"/>
      </w:numPr>
      <w:tabs>
        <w:tab w:val="left" w:pos="1572"/>
      </w:tabs>
      <w:suppressAutoHyphens w:val="0"/>
      <w:overflowPunct/>
      <w:autoSpaceDE/>
      <w:autoSpaceDN/>
      <w:spacing w:before="120" w:after="120"/>
      <w:jc w:val="both"/>
      <w:textAlignment w:val="auto"/>
      <w:outlineLvl w:val="1"/>
    </w:pPr>
    <w:rPr>
      <w:rFonts w:ascii="Times New Roman" w:hAnsi="標楷體" w:cs="新細明體"/>
      <w:bCs/>
      <w:color w:val="000000"/>
      <w:kern w:val="0"/>
      <w:sz w:val="24"/>
      <w:szCs w:val="28"/>
      <w:lang w:val="zh-TW"/>
    </w:rPr>
  </w:style>
  <w:style w:type="character" w:customStyle="1" w:styleId="11">
    <w:name w:val="未解析的提及項目1"/>
    <w:uiPriority w:val="99"/>
    <w:semiHidden/>
    <w:unhideWhenUsed/>
    <w:rsid w:val="00690A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Links>
    <vt:vector size="6" baseType="variant"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http://passport.tyc.edu.tw/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cp:lastModifiedBy>江致緯</cp:lastModifiedBy>
  <cp:revision>3</cp:revision>
  <cp:lastPrinted>2019-07-26T01:14:00Z</cp:lastPrinted>
  <dcterms:created xsi:type="dcterms:W3CDTF">2019-07-25T02:02:00Z</dcterms:created>
  <dcterms:modified xsi:type="dcterms:W3CDTF">2019-07-26T02:55:00Z</dcterms:modified>
</cp:coreProperties>
</file>